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1919" w:right="679" w:hanging="1450"/>
        <w:spacing w:before="305" w:line="233" w:lineRule="auto"/>
        <w:rPr>
          <w:rFonts w:ascii="Microsoft YaHei" w:hAnsi="Microsoft YaHei" w:eastAsia="Microsoft YaHei" w:cs="Microsoft YaHei"/>
          <w:sz w:val="71"/>
          <w:szCs w:val="71"/>
        </w:rPr>
      </w:pPr>
      <w:r>
        <w:rPr>
          <w:rFonts w:ascii="Microsoft YaHei" w:hAnsi="Microsoft YaHei" w:eastAsia="Microsoft YaHei" w:cs="Microsoft YaHei"/>
          <w:sz w:val="71"/>
          <w:szCs w:val="71"/>
          <w:spacing w:val="-14"/>
        </w:rPr>
        <w:t>2</w:t>
      </w:r>
      <w:r>
        <w:rPr>
          <w:rFonts w:ascii="Microsoft YaHei" w:hAnsi="Microsoft YaHei" w:eastAsia="Microsoft YaHei" w:cs="Microsoft YaHei"/>
          <w:sz w:val="71"/>
          <w:szCs w:val="71"/>
          <w:spacing w:val="-13"/>
        </w:rPr>
        <w:t>022年新的组合式税费</w:t>
      </w:r>
      <w:r>
        <w:rPr>
          <w:rFonts w:ascii="Microsoft YaHei" w:hAnsi="Microsoft YaHei" w:eastAsia="Microsoft YaHei" w:cs="Microsoft YaHei"/>
          <w:sz w:val="71"/>
          <w:szCs w:val="71"/>
        </w:rPr>
        <w:t xml:space="preserve"> </w:t>
      </w:r>
      <w:r>
        <w:rPr>
          <w:rFonts w:ascii="Microsoft YaHei" w:hAnsi="Microsoft YaHei" w:eastAsia="Microsoft YaHei" w:cs="Microsoft YaHei"/>
          <w:sz w:val="71"/>
          <w:szCs w:val="71"/>
          <w:spacing w:val="7"/>
        </w:rPr>
        <w:t>支</w:t>
      </w:r>
      <w:r>
        <w:rPr>
          <w:rFonts w:ascii="Microsoft YaHei" w:hAnsi="Microsoft YaHei" w:eastAsia="Microsoft YaHei" w:cs="Microsoft YaHei"/>
          <w:sz w:val="71"/>
          <w:szCs w:val="71"/>
          <w:spacing w:val="6"/>
        </w:rPr>
        <w:t>持政策指引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3022"/>
        <w:spacing w:before="113" w:line="699" w:lineRule="exact"/>
        <w:rPr>
          <w:rFonts w:ascii="KaiTi" w:hAnsi="KaiTi" w:eastAsia="KaiTi" w:cs="KaiTi"/>
          <w:sz w:val="35"/>
          <w:szCs w:val="35"/>
        </w:rPr>
      </w:pPr>
      <w:r>
        <w:rPr>
          <w:rFonts w:ascii="KaiTi" w:hAnsi="KaiTi" w:eastAsia="KaiTi" w:cs="KaiTi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4"/>
          <w:position w:val="26"/>
        </w:rPr>
        <w:t>国</w:t>
      </w:r>
      <w:r>
        <w:rPr>
          <w:rFonts w:ascii="KaiTi" w:hAnsi="KaiTi" w:eastAsia="KaiTi" w:cs="KaiTi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3"/>
          <w:position w:val="26"/>
        </w:rPr>
        <w:t>家税务总局</w:t>
      </w:r>
    </w:p>
    <w:p>
      <w:pPr>
        <w:ind w:left="3363"/>
        <w:spacing w:before="1" w:line="221" w:lineRule="auto"/>
        <w:rPr>
          <w:rFonts w:ascii="KaiTi" w:hAnsi="KaiTi" w:eastAsia="KaiTi" w:cs="KaiTi"/>
          <w:sz w:val="35"/>
          <w:szCs w:val="35"/>
        </w:rPr>
      </w:pPr>
      <w:r>
        <w:rPr>
          <w:rFonts w:ascii="KaiTi" w:hAnsi="KaiTi" w:eastAsia="KaiTi" w:cs="KaiTi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2</w:t>
      </w:r>
      <w:r>
        <w:rPr>
          <w:rFonts w:ascii="KaiTi" w:hAnsi="KaiTi" w:eastAsia="KaiTi" w:cs="KaiTi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022年7月</w:t>
      </w:r>
    </w:p>
    <w:p>
      <w:pPr>
        <w:sectPr>
          <w:pgSz w:w="11910" w:h="16840"/>
          <w:pgMar w:top="1431" w:right="1786" w:bottom="0" w:left="1786" w:header="0" w:footer="0" w:gutter="0"/>
        </w:sectPr>
        <w:rPr/>
      </w:pPr>
    </w:p>
    <w:p>
      <w:pPr>
        <w:ind w:left="3914"/>
        <w:spacing w:before="133" w:line="224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概</w:t>
      </w:r>
      <w:r>
        <w:rPr>
          <w:rFonts w:ascii="SimSun" w:hAnsi="SimSun" w:eastAsia="SimSun" w:cs="SimSun"/>
          <w:sz w:val="43"/>
          <w:szCs w:val="43"/>
          <w:spacing w:val="5"/>
        </w:rPr>
        <w:t xml:space="preserve">  </w:t>
      </w:r>
      <w:r>
        <w:rPr>
          <w:rFonts w:ascii="SimSun" w:hAnsi="SimSun" w:eastAsia="SimSun" w:cs="SimSun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述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ind w:left="2" w:firstLine="640"/>
        <w:spacing w:before="101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2"/>
        </w:rPr>
        <w:t>减</w:t>
      </w:r>
      <w:r>
        <w:rPr>
          <w:rFonts w:ascii="FangSong" w:hAnsi="FangSong" w:eastAsia="FangSong" w:cs="FangSong"/>
          <w:sz w:val="31"/>
          <w:szCs w:val="31"/>
          <w:spacing w:val="29"/>
        </w:rPr>
        <w:t>税降费是助企纾困解难的最公平、最直接、最有效的举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0"/>
        </w:rPr>
        <w:t>措</w:t>
      </w:r>
      <w:r>
        <w:rPr>
          <w:rFonts w:ascii="FangSong" w:hAnsi="FangSong" w:eastAsia="FangSong" w:cs="FangSong"/>
          <w:sz w:val="31"/>
          <w:szCs w:val="31"/>
          <w:spacing w:val="19"/>
        </w:rPr>
        <w:t>。</w:t>
      </w:r>
      <w:r>
        <w:rPr>
          <w:rFonts w:ascii="FangSong" w:hAnsi="FangSong" w:eastAsia="FangSong" w:cs="FangSong"/>
          <w:sz w:val="31"/>
          <w:szCs w:val="31"/>
          <w:spacing w:val="15"/>
        </w:rPr>
        <w:t>今年我国经济发展面临需求收缩、供给冲击、预期转弱三重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0"/>
        </w:rPr>
        <w:t>压</w:t>
      </w:r>
      <w:r>
        <w:rPr>
          <w:rFonts w:ascii="FangSong" w:hAnsi="FangSong" w:eastAsia="FangSong" w:cs="FangSong"/>
          <w:sz w:val="31"/>
          <w:szCs w:val="31"/>
          <w:spacing w:val="19"/>
        </w:rPr>
        <w:t>力</w:t>
      </w:r>
      <w:r>
        <w:rPr>
          <w:rFonts w:ascii="FangSong" w:hAnsi="FangSong" w:eastAsia="FangSong" w:cs="FangSong"/>
          <w:sz w:val="31"/>
          <w:szCs w:val="31"/>
          <w:spacing w:val="15"/>
        </w:rPr>
        <w:t>，党中央、国务院部署实施新的组合式税费支持政策，对稳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定</w:t>
      </w:r>
      <w:r>
        <w:rPr>
          <w:rFonts w:ascii="FangSong" w:hAnsi="FangSong" w:eastAsia="FangSong" w:cs="FangSong"/>
          <w:sz w:val="31"/>
          <w:szCs w:val="31"/>
          <w:spacing w:val="9"/>
        </w:rPr>
        <w:t>市场预期、提振市场信心、助力企业纾困发展具有重要意义。</w:t>
      </w:r>
    </w:p>
    <w:p>
      <w:pPr>
        <w:ind w:firstLine="652"/>
        <w:spacing w:before="9" w:line="37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今</w:t>
      </w:r>
      <w:r>
        <w:rPr>
          <w:rFonts w:ascii="FangSong" w:hAnsi="FangSong" w:eastAsia="FangSong" w:cs="FangSong"/>
          <w:sz w:val="31"/>
          <w:szCs w:val="31"/>
          <w:spacing w:val="11"/>
        </w:rPr>
        <w:t>年</w:t>
      </w:r>
      <w:r>
        <w:rPr>
          <w:rFonts w:ascii="FangSong" w:hAnsi="FangSong" w:eastAsia="FangSong" w:cs="FangSong"/>
          <w:sz w:val="31"/>
          <w:szCs w:val="31"/>
          <w:spacing w:val="9"/>
        </w:rPr>
        <w:t>新的组合式税费支持政策，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既有阶段性措施，又有制度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性安</w:t>
      </w:r>
      <w:r>
        <w:rPr>
          <w:rFonts w:ascii="FangSong" w:hAnsi="FangSong" w:eastAsia="FangSong" w:cs="FangSong"/>
          <w:sz w:val="31"/>
          <w:szCs w:val="31"/>
          <w:spacing w:val="7"/>
        </w:rPr>
        <w:t>排</w:t>
      </w:r>
      <w:r>
        <w:rPr>
          <w:rFonts w:ascii="FangSong" w:hAnsi="FangSong" w:eastAsia="FangSong" w:cs="FangSong"/>
          <w:sz w:val="31"/>
          <w:szCs w:val="31"/>
          <w:spacing w:val="4"/>
        </w:rPr>
        <w:t>；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既有减免政策，又有缓缴、退税措施；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既有普遍适用的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减负政策，又有特定领域专项帮扶措施；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既有延续性安排，又</w:t>
      </w:r>
      <w:r>
        <w:rPr>
          <w:rFonts w:ascii="FangSong" w:hAnsi="FangSong" w:eastAsia="FangSong" w:cs="FangSong"/>
          <w:sz w:val="31"/>
          <w:szCs w:val="31"/>
          <w:spacing w:val="6"/>
        </w:rPr>
        <w:t>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新增部署；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既有中央统一实施的政策，又有地方依法自主实施</w:t>
      </w:r>
      <w:r>
        <w:rPr>
          <w:rFonts w:ascii="FangSong" w:hAnsi="FangSong" w:eastAsia="FangSong" w:cs="FangSong"/>
          <w:sz w:val="31"/>
          <w:szCs w:val="31"/>
          <w:spacing w:val="6"/>
        </w:rPr>
        <w:t>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措施，呈现出全面发力、多点突破的特点。为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了方便市场主体</w:t>
      </w:r>
      <w:r>
        <w:rPr>
          <w:rFonts w:ascii="FangSong" w:hAnsi="FangSong" w:eastAsia="FangSong" w:cs="FangSong"/>
          <w:sz w:val="31"/>
          <w:szCs w:val="31"/>
          <w:spacing w:val="6"/>
        </w:rPr>
        <w:t>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0"/>
        </w:rPr>
        <w:t>时</w:t>
      </w:r>
      <w:r>
        <w:rPr>
          <w:rFonts w:ascii="FangSong" w:hAnsi="FangSong" w:eastAsia="FangSong" w:cs="FangSong"/>
          <w:sz w:val="31"/>
          <w:szCs w:val="31"/>
          <w:spacing w:val="21"/>
        </w:rPr>
        <w:t>了</w:t>
      </w:r>
      <w:r>
        <w:rPr>
          <w:rFonts w:ascii="FangSong" w:hAnsi="FangSong" w:eastAsia="FangSong" w:cs="FangSong"/>
          <w:sz w:val="31"/>
          <w:szCs w:val="31"/>
          <w:spacing w:val="15"/>
        </w:rPr>
        <w:t>解适用税费支持政策，税务总局对新出台的和延续实施的有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0"/>
        </w:rPr>
        <w:t>关</w:t>
      </w:r>
      <w:r>
        <w:rPr>
          <w:rFonts w:ascii="FangSong" w:hAnsi="FangSong" w:eastAsia="FangSong" w:cs="FangSong"/>
          <w:sz w:val="31"/>
          <w:szCs w:val="31"/>
          <w:spacing w:val="21"/>
        </w:rPr>
        <w:t>政</w:t>
      </w:r>
      <w:r>
        <w:rPr>
          <w:rFonts w:ascii="FangSong" w:hAnsi="FangSong" w:eastAsia="FangSong" w:cs="FangSong"/>
          <w:sz w:val="31"/>
          <w:szCs w:val="31"/>
          <w:spacing w:val="15"/>
        </w:rPr>
        <w:t>策进行了梳理，按照享受主体、优惠内容、享受条件、政策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依</w:t>
      </w:r>
      <w:r>
        <w:rPr>
          <w:rFonts w:ascii="FangSong" w:hAnsi="FangSong" w:eastAsia="FangSong" w:cs="FangSong"/>
          <w:sz w:val="31"/>
          <w:szCs w:val="31"/>
          <w:spacing w:val="15"/>
        </w:rPr>
        <w:t>据的编写体例，形成了涵盖33项内容的新的组合式税费支持政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策</w:t>
      </w:r>
      <w:r>
        <w:rPr>
          <w:rFonts w:ascii="FangSong" w:hAnsi="FangSong" w:eastAsia="FangSong" w:cs="FangSong"/>
          <w:sz w:val="31"/>
          <w:szCs w:val="31"/>
          <w:spacing w:val="10"/>
        </w:rPr>
        <w:t>指</w:t>
      </w:r>
      <w:r>
        <w:rPr>
          <w:rFonts w:ascii="FangSong" w:hAnsi="FangSong" w:eastAsia="FangSong" w:cs="FangSong"/>
          <w:sz w:val="31"/>
          <w:szCs w:val="31"/>
          <w:spacing w:val="9"/>
        </w:rPr>
        <w:t>引，后续将根据新出台税费政策情况持续更新。具体包括：</w:t>
      </w:r>
    </w:p>
    <w:p>
      <w:pPr>
        <w:ind w:left="666"/>
        <w:spacing w:line="514" w:lineRule="exact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  <w:position w:val="3"/>
        </w:rPr>
        <w:t>一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3"/>
        </w:rPr>
        <w:t>、新出台的税费支持政策</w:t>
      </w:r>
    </w:p>
    <w:p>
      <w:pPr>
        <w:ind w:left="657" w:right="1130" w:firstLine="8"/>
        <w:spacing w:before="106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1</w:t>
      </w:r>
      <w:r>
        <w:rPr>
          <w:rFonts w:ascii="FangSong" w:hAnsi="FangSong" w:eastAsia="FangSong" w:cs="FangSong"/>
          <w:sz w:val="31"/>
          <w:szCs w:val="31"/>
          <w:spacing w:val="9"/>
        </w:rPr>
        <w:t>.</w:t>
      </w:r>
      <w:r>
        <w:rPr>
          <w:rFonts w:ascii="FangSong" w:hAnsi="FangSong" w:eastAsia="FangSong" w:cs="FangSong"/>
          <w:sz w:val="31"/>
          <w:szCs w:val="31"/>
          <w:spacing w:val="6"/>
        </w:rPr>
        <w:t>2022年增值税期末留抵退税政策</w:t>
      </w:r>
      <w:r>
        <w:rPr>
          <w:rFonts w:ascii="FangSong" w:hAnsi="FangSong" w:eastAsia="FangSong" w:cs="FangSong"/>
          <w:sz w:val="31"/>
          <w:szCs w:val="31"/>
        </w:rPr>
        <w:t xml:space="preserve">                </w:t>
      </w:r>
      <w:r>
        <w:rPr>
          <w:rFonts w:ascii="FangSong" w:hAnsi="FangSong" w:eastAsia="FangSong" w:cs="FangSong"/>
          <w:sz w:val="31"/>
          <w:szCs w:val="31"/>
          <w:spacing w:val="13"/>
        </w:rPr>
        <w:t>2</w:t>
      </w:r>
      <w:r>
        <w:rPr>
          <w:rFonts w:ascii="FangSong" w:hAnsi="FangSong" w:eastAsia="FangSong" w:cs="FangSong"/>
          <w:sz w:val="31"/>
          <w:szCs w:val="31"/>
          <w:spacing w:val="8"/>
        </w:rPr>
        <w:t>.中小微企业设备器具所得税税前扣除政策</w:t>
      </w:r>
      <w:r>
        <w:rPr>
          <w:rFonts w:ascii="FangSong" w:hAnsi="FangSong" w:eastAsia="FangSong" w:cs="FangSong"/>
          <w:sz w:val="31"/>
          <w:szCs w:val="31"/>
        </w:rPr>
        <w:t xml:space="preserve">        </w:t>
      </w:r>
      <w:r>
        <w:rPr>
          <w:rFonts w:ascii="FangSong" w:hAnsi="FangSong" w:eastAsia="FangSong" w:cs="FangSong"/>
          <w:sz w:val="31"/>
          <w:szCs w:val="31"/>
          <w:spacing w:val="16"/>
        </w:rPr>
        <w:t>3</w:t>
      </w:r>
      <w:r>
        <w:rPr>
          <w:rFonts w:ascii="FangSong" w:hAnsi="FangSong" w:eastAsia="FangSong" w:cs="FangSong"/>
          <w:sz w:val="31"/>
          <w:szCs w:val="31"/>
          <w:spacing w:val="12"/>
        </w:rPr>
        <w:t>.</w:t>
      </w:r>
      <w:r>
        <w:rPr>
          <w:rFonts w:ascii="FangSong" w:hAnsi="FangSong" w:eastAsia="FangSong" w:cs="FangSong"/>
          <w:sz w:val="31"/>
          <w:szCs w:val="31"/>
          <w:spacing w:val="8"/>
        </w:rPr>
        <w:t>航空和铁路运输企业分支机构暂停预缴增值税政策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4</w:t>
      </w:r>
      <w:r>
        <w:rPr>
          <w:rFonts w:ascii="FangSong" w:hAnsi="FangSong" w:eastAsia="FangSong" w:cs="FangSong"/>
          <w:sz w:val="31"/>
          <w:szCs w:val="31"/>
          <w:spacing w:val="8"/>
        </w:rPr>
        <w:t>.公共交通运输服务收入免征增值税政策</w:t>
      </w:r>
      <w:r>
        <w:rPr>
          <w:rFonts w:ascii="FangSong" w:hAnsi="FangSong" w:eastAsia="FangSong" w:cs="FangSong"/>
          <w:sz w:val="31"/>
          <w:szCs w:val="31"/>
        </w:rPr>
        <w:t xml:space="preserve">          </w:t>
      </w:r>
      <w:r>
        <w:rPr>
          <w:rFonts w:ascii="FangSong" w:hAnsi="FangSong" w:eastAsia="FangSong" w:cs="FangSong"/>
          <w:sz w:val="31"/>
          <w:szCs w:val="31"/>
          <w:spacing w:val="16"/>
        </w:rPr>
        <w:t>5</w:t>
      </w:r>
      <w:r>
        <w:rPr>
          <w:rFonts w:ascii="FangSong" w:hAnsi="FangSong" w:eastAsia="FangSong" w:cs="FangSong"/>
          <w:sz w:val="31"/>
          <w:szCs w:val="31"/>
          <w:spacing w:val="8"/>
        </w:rPr>
        <w:t>.3岁以下婴幼儿照护个人所得税专项附加扣除政策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6.增值税小规模纳税人免征增值税政策</w:t>
      </w:r>
    </w:p>
    <w:p>
      <w:pPr>
        <w:ind w:left="660"/>
        <w:spacing w:before="1" w:line="24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7.科技型中小企业研发费用加计扣除政</w:t>
      </w:r>
      <w:r>
        <w:rPr>
          <w:rFonts w:ascii="FangSong" w:hAnsi="FangSong" w:eastAsia="FangSong" w:cs="FangSong"/>
          <w:sz w:val="31"/>
          <w:szCs w:val="31"/>
          <w:spacing w:val="5"/>
        </w:rPr>
        <w:t>策</w:t>
      </w:r>
    </w:p>
    <w:p>
      <w:pPr>
        <w:sectPr>
          <w:footerReference w:type="default" r:id="rId1"/>
          <w:pgSz w:w="11910" w:h="16840"/>
          <w:pgMar w:top="1431" w:right="1501" w:bottom="1171" w:left="1286" w:header="0" w:footer="992" w:gutter="0"/>
        </w:sectPr>
        <w:rPr/>
      </w:pPr>
    </w:p>
    <w:p>
      <w:pPr>
        <w:ind w:left="160"/>
        <w:spacing w:before="118" w:line="62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24"/>
        </w:rPr>
        <w:t>8</w:t>
      </w:r>
      <w:r>
        <w:rPr>
          <w:rFonts w:ascii="FangSong" w:hAnsi="FangSong" w:eastAsia="FangSong" w:cs="FangSong"/>
          <w:sz w:val="31"/>
          <w:szCs w:val="31"/>
          <w:spacing w:val="12"/>
          <w:position w:val="24"/>
        </w:rPr>
        <w:t>.</w:t>
      </w:r>
      <w:r>
        <w:rPr>
          <w:rFonts w:ascii="FangSong" w:hAnsi="FangSong" w:eastAsia="FangSong" w:cs="FangSong"/>
          <w:sz w:val="31"/>
          <w:szCs w:val="31"/>
          <w:spacing w:val="7"/>
          <w:position w:val="24"/>
        </w:rPr>
        <w:t>快递收派服务收入免征增值税政策</w:t>
      </w:r>
    </w:p>
    <w:p>
      <w:pPr>
        <w:ind w:left="160"/>
        <w:spacing w:line="24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9</w:t>
      </w:r>
      <w:r>
        <w:rPr>
          <w:rFonts w:ascii="FangSong" w:hAnsi="FangSong" w:eastAsia="FangSong" w:cs="FangSong"/>
          <w:sz w:val="31"/>
          <w:szCs w:val="31"/>
          <w:spacing w:val="7"/>
        </w:rPr>
        <w:t>.减征部分乘用车车辆购置税政策</w:t>
      </w:r>
    </w:p>
    <w:p>
      <w:pPr>
        <w:ind w:left="166"/>
        <w:spacing w:before="219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10.小微企业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“六税两费”减免政</w:t>
      </w:r>
      <w:r>
        <w:rPr>
          <w:rFonts w:ascii="FangSong" w:hAnsi="FangSong" w:eastAsia="FangSong" w:cs="FangSong"/>
          <w:sz w:val="31"/>
          <w:szCs w:val="31"/>
          <w:spacing w:val="-1"/>
        </w:rPr>
        <w:t>策</w:t>
      </w:r>
    </w:p>
    <w:p>
      <w:pPr>
        <w:ind w:left="166"/>
        <w:spacing w:before="248" w:line="407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  <w:position w:val="2"/>
        </w:rPr>
        <w:t>1</w:t>
      </w:r>
      <w:r>
        <w:rPr>
          <w:rFonts w:ascii="FangSong" w:hAnsi="FangSong" w:eastAsia="FangSong" w:cs="FangSong"/>
          <w:sz w:val="31"/>
          <w:szCs w:val="31"/>
          <w:spacing w:val="7"/>
          <w:position w:val="2"/>
        </w:rPr>
        <w:t>1.小型微利企业减免企业所得税政策</w:t>
      </w:r>
    </w:p>
    <w:p>
      <w:pPr>
        <w:ind w:left="166"/>
        <w:spacing w:before="216" w:line="40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2"/>
        </w:rPr>
        <w:t>12</w:t>
      </w:r>
      <w:r>
        <w:rPr>
          <w:rFonts w:ascii="FangSong" w:hAnsi="FangSong" w:eastAsia="FangSong" w:cs="FangSong"/>
          <w:sz w:val="31"/>
          <w:szCs w:val="31"/>
          <w:spacing w:val="8"/>
          <w:position w:val="2"/>
        </w:rPr>
        <w:t>.</w:t>
      </w:r>
      <w:r>
        <w:rPr>
          <w:rFonts w:ascii="FangSong" w:hAnsi="FangSong" w:eastAsia="FangSong" w:cs="FangSong"/>
          <w:sz w:val="31"/>
          <w:szCs w:val="31"/>
          <w:spacing w:val="7"/>
          <w:position w:val="2"/>
        </w:rPr>
        <w:t>制造业中小微企业延缓缴纳部分税费政策</w:t>
      </w:r>
    </w:p>
    <w:p>
      <w:pPr>
        <w:ind w:left="166"/>
        <w:spacing w:before="214" w:line="24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1</w:t>
      </w:r>
      <w:r>
        <w:rPr>
          <w:rFonts w:ascii="FangSong" w:hAnsi="FangSong" w:eastAsia="FangSong" w:cs="FangSong"/>
          <w:sz w:val="31"/>
          <w:szCs w:val="31"/>
          <w:spacing w:val="7"/>
        </w:rPr>
        <w:t>3.阶段性缓缴企业社会保险费政策</w:t>
      </w:r>
    </w:p>
    <w:p>
      <w:pPr>
        <w:ind w:left="163"/>
        <w:spacing w:before="216" w:line="428" w:lineRule="exact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  <w:position w:val="2"/>
        </w:rPr>
        <w:t>二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2"/>
        </w:rPr>
        <w:t>、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2"/>
        </w:rPr>
        <w:t>延续实施的税费支持政策</w:t>
      </w:r>
    </w:p>
    <w:p>
      <w:pPr>
        <w:ind w:left="155" w:right="2" w:firstLine="10"/>
        <w:spacing w:before="191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14.重点群体创业税费扣减政</w:t>
      </w:r>
      <w:r>
        <w:rPr>
          <w:rFonts w:ascii="FangSong" w:hAnsi="FangSong" w:eastAsia="FangSong" w:cs="FangSong"/>
          <w:sz w:val="31"/>
          <w:szCs w:val="31"/>
          <w:spacing w:val="4"/>
        </w:rPr>
        <w:t>策</w:t>
      </w:r>
      <w:r>
        <w:rPr>
          <w:rFonts w:ascii="FangSong" w:hAnsi="FangSong" w:eastAsia="FangSong" w:cs="FangSong"/>
          <w:sz w:val="31"/>
          <w:szCs w:val="31"/>
        </w:rPr>
        <w:t xml:space="preserve">                          </w:t>
      </w:r>
      <w:r>
        <w:rPr>
          <w:rFonts w:ascii="FangSong" w:hAnsi="FangSong" w:eastAsia="FangSong" w:cs="FangSong"/>
          <w:sz w:val="31"/>
          <w:szCs w:val="31"/>
          <w:spacing w:val="14"/>
        </w:rPr>
        <w:t>1</w:t>
      </w:r>
      <w:r>
        <w:rPr>
          <w:rFonts w:ascii="FangSong" w:hAnsi="FangSong" w:eastAsia="FangSong" w:cs="FangSong"/>
          <w:sz w:val="31"/>
          <w:szCs w:val="31"/>
          <w:spacing w:val="11"/>
        </w:rPr>
        <w:t>5</w:t>
      </w:r>
      <w:r>
        <w:rPr>
          <w:rFonts w:ascii="FangSong" w:hAnsi="FangSong" w:eastAsia="FangSong" w:cs="FangSong"/>
          <w:sz w:val="31"/>
          <w:szCs w:val="31"/>
          <w:spacing w:val="7"/>
        </w:rPr>
        <w:t>.吸纳重点群体就业税费扣减政策</w:t>
      </w:r>
      <w:r>
        <w:rPr>
          <w:rFonts w:ascii="FangSong" w:hAnsi="FangSong" w:eastAsia="FangSong" w:cs="FangSong"/>
          <w:sz w:val="31"/>
          <w:szCs w:val="31"/>
        </w:rPr>
        <w:t xml:space="preserve">                      </w:t>
      </w:r>
      <w:r>
        <w:rPr>
          <w:rFonts w:ascii="FangSong" w:hAnsi="FangSong" w:eastAsia="FangSong" w:cs="FangSong"/>
          <w:sz w:val="31"/>
          <w:szCs w:val="31"/>
          <w:spacing w:val="8"/>
        </w:rPr>
        <w:t>16.企业扶贫捐赠所得税税前扣除政</w:t>
      </w:r>
      <w:r>
        <w:rPr>
          <w:rFonts w:ascii="FangSong" w:hAnsi="FangSong" w:eastAsia="FangSong" w:cs="FangSong"/>
          <w:sz w:val="31"/>
          <w:szCs w:val="31"/>
          <w:spacing w:val="6"/>
        </w:rPr>
        <w:t>策</w:t>
      </w:r>
      <w:r>
        <w:rPr>
          <w:rFonts w:ascii="FangSong" w:hAnsi="FangSong" w:eastAsia="FangSong" w:cs="FangSong"/>
          <w:sz w:val="31"/>
          <w:szCs w:val="31"/>
        </w:rPr>
        <w:t xml:space="preserve">                    </w:t>
      </w:r>
      <w:r>
        <w:rPr>
          <w:rFonts w:ascii="FangSong" w:hAnsi="FangSong" w:eastAsia="FangSong" w:cs="FangSong"/>
          <w:sz w:val="31"/>
          <w:szCs w:val="31"/>
          <w:spacing w:val="14"/>
        </w:rPr>
        <w:t>1</w:t>
      </w:r>
      <w:r>
        <w:rPr>
          <w:rFonts w:ascii="FangSong" w:hAnsi="FangSong" w:eastAsia="FangSong" w:cs="FangSong"/>
          <w:sz w:val="31"/>
          <w:szCs w:val="31"/>
          <w:spacing w:val="9"/>
        </w:rPr>
        <w:t>7</w:t>
      </w:r>
      <w:r>
        <w:rPr>
          <w:rFonts w:ascii="FangSong" w:hAnsi="FangSong" w:eastAsia="FangSong" w:cs="FangSong"/>
          <w:sz w:val="31"/>
          <w:szCs w:val="31"/>
          <w:spacing w:val="7"/>
        </w:rPr>
        <w:t>.扶贫货物捐赠免征增值税政策</w:t>
      </w:r>
      <w:r>
        <w:rPr>
          <w:rFonts w:ascii="FangSong" w:hAnsi="FangSong" w:eastAsia="FangSong" w:cs="FangSong"/>
          <w:sz w:val="31"/>
          <w:szCs w:val="31"/>
        </w:rPr>
        <w:t xml:space="preserve">                        </w:t>
      </w:r>
      <w:r>
        <w:rPr>
          <w:rFonts w:ascii="FangSong" w:hAnsi="FangSong" w:eastAsia="FangSong" w:cs="FangSong"/>
          <w:sz w:val="31"/>
          <w:szCs w:val="31"/>
          <w:spacing w:val="-1"/>
        </w:rPr>
        <w:t>18.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自主就业退役士兵创业税费扣减政策</w:t>
      </w:r>
      <w:r>
        <w:rPr>
          <w:rFonts w:ascii="FangSong" w:hAnsi="FangSong" w:eastAsia="FangSong" w:cs="FangSong"/>
          <w:sz w:val="31"/>
          <w:szCs w:val="31"/>
        </w:rPr>
        <w:t xml:space="preserve">                  </w:t>
      </w:r>
      <w:r>
        <w:rPr>
          <w:rFonts w:ascii="FangSong" w:hAnsi="FangSong" w:eastAsia="FangSong" w:cs="FangSong"/>
          <w:sz w:val="31"/>
          <w:szCs w:val="31"/>
          <w:spacing w:val="14"/>
        </w:rPr>
        <w:t>1</w:t>
      </w:r>
      <w:r>
        <w:rPr>
          <w:rFonts w:ascii="FangSong" w:hAnsi="FangSong" w:eastAsia="FangSong" w:cs="FangSong"/>
          <w:sz w:val="31"/>
          <w:szCs w:val="31"/>
          <w:spacing w:val="11"/>
        </w:rPr>
        <w:t>9</w:t>
      </w:r>
      <w:r>
        <w:rPr>
          <w:rFonts w:ascii="FangSong" w:hAnsi="FangSong" w:eastAsia="FangSong" w:cs="FangSong"/>
          <w:sz w:val="31"/>
          <w:szCs w:val="31"/>
          <w:spacing w:val="7"/>
        </w:rPr>
        <w:t>.吸纳退役士兵就业税费扣减政策</w:t>
      </w:r>
      <w:r>
        <w:rPr>
          <w:rFonts w:ascii="FangSong" w:hAnsi="FangSong" w:eastAsia="FangSong" w:cs="FangSong"/>
          <w:sz w:val="31"/>
          <w:szCs w:val="31"/>
        </w:rPr>
        <w:t xml:space="preserve">                      </w:t>
      </w:r>
      <w:r>
        <w:rPr>
          <w:rFonts w:ascii="FangSong" w:hAnsi="FangSong" w:eastAsia="FangSong" w:cs="FangSong"/>
          <w:sz w:val="31"/>
          <w:szCs w:val="31"/>
          <w:spacing w:val="16"/>
        </w:rPr>
        <w:t>2</w:t>
      </w:r>
      <w:r>
        <w:rPr>
          <w:rFonts w:ascii="FangSong" w:hAnsi="FangSong" w:eastAsia="FangSong" w:cs="FangSong"/>
          <w:sz w:val="31"/>
          <w:szCs w:val="31"/>
          <w:spacing w:val="14"/>
        </w:rPr>
        <w:t>0</w:t>
      </w:r>
      <w:r>
        <w:rPr>
          <w:rFonts w:ascii="FangSong" w:hAnsi="FangSong" w:eastAsia="FangSong" w:cs="FangSong"/>
          <w:sz w:val="31"/>
          <w:szCs w:val="31"/>
          <w:spacing w:val="8"/>
        </w:rPr>
        <w:t>.科技企业孵化器等免征房产税、城镇土地使用税和增值税</w:t>
      </w:r>
    </w:p>
    <w:p>
      <w:pPr>
        <w:ind w:left="485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政</w:t>
      </w:r>
      <w:r>
        <w:rPr>
          <w:rFonts w:ascii="FangSong" w:hAnsi="FangSong" w:eastAsia="FangSong" w:cs="FangSong"/>
          <w:sz w:val="31"/>
          <w:szCs w:val="31"/>
        </w:rPr>
        <w:t>策</w:t>
      </w:r>
    </w:p>
    <w:p>
      <w:pPr>
        <w:ind w:left="155" w:right="2" w:firstLine="2"/>
        <w:spacing w:before="249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21.</w:t>
      </w:r>
      <w:r>
        <w:rPr>
          <w:rFonts w:ascii="FangSong" w:hAnsi="FangSong" w:eastAsia="FangSong" w:cs="FangSong"/>
          <w:sz w:val="31"/>
          <w:szCs w:val="31"/>
        </w:rPr>
        <w:t>高校学生公寓免征房产税、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印花税政策</w:t>
      </w:r>
      <w:r>
        <w:rPr>
          <w:rFonts w:ascii="FangSong" w:hAnsi="FangSong" w:eastAsia="FangSong" w:cs="FangSong"/>
          <w:sz w:val="31"/>
          <w:szCs w:val="31"/>
        </w:rPr>
        <w:t xml:space="preserve">                </w:t>
      </w:r>
      <w:r>
        <w:rPr>
          <w:rFonts w:ascii="FangSong" w:hAnsi="FangSong" w:eastAsia="FangSong" w:cs="FangSong"/>
          <w:sz w:val="31"/>
          <w:szCs w:val="31"/>
          <w:spacing w:val="16"/>
        </w:rPr>
        <w:t>2</w:t>
      </w:r>
      <w:r>
        <w:rPr>
          <w:rFonts w:ascii="FangSong" w:hAnsi="FangSong" w:eastAsia="FangSong" w:cs="FangSong"/>
          <w:sz w:val="31"/>
          <w:szCs w:val="31"/>
          <w:spacing w:val="11"/>
        </w:rPr>
        <w:t>2</w:t>
      </w:r>
      <w:r>
        <w:rPr>
          <w:rFonts w:ascii="FangSong" w:hAnsi="FangSong" w:eastAsia="FangSong" w:cs="FangSong"/>
          <w:sz w:val="31"/>
          <w:szCs w:val="31"/>
          <w:spacing w:val="8"/>
        </w:rPr>
        <w:t>.城市公交站场等运营用地免征城镇土地使用税政策</w:t>
      </w:r>
      <w:r>
        <w:rPr>
          <w:rFonts w:ascii="FangSong" w:hAnsi="FangSong" w:eastAsia="FangSong" w:cs="FangSong"/>
          <w:sz w:val="31"/>
          <w:szCs w:val="31"/>
        </w:rPr>
        <w:t xml:space="preserve">      </w:t>
      </w:r>
      <w:r>
        <w:rPr>
          <w:rFonts w:ascii="FangSong" w:hAnsi="FangSong" w:eastAsia="FangSong" w:cs="FangSong"/>
          <w:sz w:val="31"/>
          <w:szCs w:val="31"/>
          <w:spacing w:val="16"/>
        </w:rPr>
        <w:t>2</w:t>
      </w:r>
      <w:r>
        <w:rPr>
          <w:rFonts w:ascii="FangSong" w:hAnsi="FangSong" w:eastAsia="FangSong" w:cs="FangSong"/>
          <w:sz w:val="31"/>
          <w:szCs w:val="31"/>
          <w:spacing w:val="14"/>
        </w:rPr>
        <w:t>3</w:t>
      </w:r>
      <w:r>
        <w:rPr>
          <w:rFonts w:ascii="FangSong" w:hAnsi="FangSong" w:eastAsia="FangSong" w:cs="FangSong"/>
          <w:sz w:val="31"/>
          <w:szCs w:val="31"/>
          <w:spacing w:val="8"/>
        </w:rPr>
        <w:t>.农产品批发市场、农贸市场免征房产税、城镇土地使用税</w:t>
      </w:r>
    </w:p>
    <w:p>
      <w:pPr>
        <w:ind w:left="158" w:right="1279" w:firstLine="310"/>
        <w:spacing w:before="3" w:line="37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政</w:t>
      </w:r>
      <w:r>
        <w:rPr>
          <w:rFonts w:ascii="FangSong" w:hAnsi="FangSong" w:eastAsia="FangSong" w:cs="FangSong"/>
          <w:sz w:val="31"/>
          <w:szCs w:val="31"/>
        </w:rPr>
        <w:t>策</w:t>
      </w:r>
      <w:r>
        <w:rPr>
          <w:rFonts w:ascii="FangSong" w:hAnsi="FangSong" w:eastAsia="FangSong" w:cs="FangSong"/>
          <w:sz w:val="31"/>
          <w:szCs w:val="31"/>
        </w:rPr>
        <w:t xml:space="preserve">                                        </w:t>
      </w:r>
      <w:r>
        <w:rPr>
          <w:rFonts w:ascii="FangSong" w:hAnsi="FangSong" w:eastAsia="FangSong" w:cs="FangSong"/>
          <w:sz w:val="31"/>
          <w:szCs w:val="31"/>
          <w:spacing w:val="15"/>
        </w:rPr>
        <w:t>2</w:t>
      </w:r>
      <w:r>
        <w:rPr>
          <w:rFonts w:ascii="FangSong" w:hAnsi="FangSong" w:eastAsia="FangSong" w:cs="FangSong"/>
          <w:sz w:val="31"/>
          <w:szCs w:val="31"/>
          <w:spacing w:val="8"/>
        </w:rPr>
        <w:t>4.从事污染防治的第三方企业减免企业所得税政策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2</w:t>
      </w:r>
      <w:r>
        <w:rPr>
          <w:rFonts w:ascii="FangSong" w:hAnsi="FangSong" w:eastAsia="FangSong" w:cs="FangSong"/>
          <w:sz w:val="31"/>
          <w:szCs w:val="31"/>
          <w:spacing w:val="8"/>
        </w:rPr>
        <w:t>5.支持疫情防护救治等免征个人所得税政策</w:t>
      </w:r>
    </w:p>
    <w:p>
      <w:pPr>
        <w:ind w:left="158"/>
        <w:spacing w:before="1" w:line="24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2</w:t>
      </w:r>
      <w:r>
        <w:rPr>
          <w:rFonts w:ascii="FangSong" w:hAnsi="FangSong" w:eastAsia="FangSong" w:cs="FangSong"/>
          <w:sz w:val="31"/>
          <w:szCs w:val="31"/>
          <w:spacing w:val="14"/>
        </w:rPr>
        <w:t>6</w:t>
      </w:r>
      <w:r>
        <w:rPr>
          <w:rFonts w:ascii="FangSong" w:hAnsi="FangSong" w:eastAsia="FangSong" w:cs="FangSong"/>
          <w:sz w:val="31"/>
          <w:szCs w:val="31"/>
          <w:spacing w:val="8"/>
        </w:rPr>
        <w:t>.商品储备免征印花税和房产税、城镇土地使用税两税政策</w:t>
      </w:r>
    </w:p>
    <w:p>
      <w:pPr>
        <w:sectPr>
          <w:footerReference w:type="default" r:id="rId2"/>
          <w:pgSz w:w="11910" w:h="16840"/>
          <w:pgMar w:top="1431" w:right="1511" w:bottom="1187" w:left="1786" w:header="0" w:footer="1009" w:gutter="0"/>
        </w:sectPr>
        <w:rPr/>
      </w:pPr>
    </w:p>
    <w:p>
      <w:pPr>
        <w:ind w:left="158"/>
        <w:spacing w:before="124" w:line="37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27.制造业中小微企业继续延缓缴纳2021年第四季度部分税</w:t>
      </w:r>
      <w:r>
        <w:rPr>
          <w:rFonts w:ascii="FangSong" w:hAnsi="FangSong" w:eastAsia="FangSong" w:cs="FangSong"/>
          <w:sz w:val="31"/>
          <w:szCs w:val="31"/>
          <w:spacing w:val="7"/>
        </w:rPr>
        <w:t>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2</w:t>
      </w:r>
      <w:r>
        <w:rPr>
          <w:rFonts w:ascii="FangSong" w:hAnsi="FangSong" w:eastAsia="FangSong" w:cs="FangSong"/>
          <w:sz w:val="31"/>
          <w:szCs w:val="31"/>
          <w:spacing w:val="8"/>
        </w:rPr>
        <w:t>8.生产、生活性服务业增值税加计抵减政策</w:t>
      </w:r>
      <w:r>
        <w:rPr>
          <w:rFonts w:ascii="FangSong" w:hAnsi="FangSong" w:eastAsia="FangSong" w:cs="FangSong"/>
          <w:sz w:val="31"/>
          <w:szCs w:val="31"/>
        </w:rPr>
        <w:t xml:space="preserve">              </w:t>
      </w:r>
      <w:r>
        <w:rPr>
          <w:rFonts w:ascii="FangSong" w:hAnsi="FangSong" w:eastAsia="FangSong" w:cs="FangSong"/>
          <w:sz w:val="31"/>
          <w:szCs w:val="31"/>
          <w:spacing w:val="15"/>
        </w:rPr>
        <w:t>2</w:t>
      </w:r>
      <w:r>
        <w:rPr>
          <w:rFonts w:ascii="FangSong" w:hAnsi="FangSong" w:eastAsia="FangSong" w:cs="FangSong"/>
          <w:sz w:val="31"/>
          <w:szCs w:val="31"/>
          <w:spacing w:val="8"/>
        </w:rPr>
        <w:t>9.创业投资企业和天使投资个人有关税收优惠政策</w:t>
      </w:r>
      <w:r>
        <w:rPr>
          <w:rFonts w:ascii="FangSong" w:hAnsi="FangSong" w:eastAsia="FangSong" w:cs="FangSong"/>
          <w:sz w:val="31"/>
          <w:szCs w:val="31"/>
        </w:rPr>
        <w:t xml:space="preserve">        </w:t>
      </w:r>
      <w:r>
        <w:rPr>
          <w:rFonts w:ascii="FangSong" w:hAnsi="FangSong" w:eastAsia="FangSong" w:cs="FangSong"/>
          <w:sz w:val="31"/>
          <w:szCs w:val="31"/>
          <w:spacing w:val="8"/>
        </w:rPr>
        <w:t>30.全年一次性奖金个人所得税优惠政</w:t>
      </w:r>
      <w:r>
        <w:rPr>
          <w:rFonts w:ascii="FangSong" w:hAnsi="FangSong" w:eastAsia="FangSong" w:cs="FangSong"/>
          <w:sz w:val="31"/>
          <w:szCs w:val="31"/>
          <w:spacing w:val="4"/>
        </w:rPr>
        <w:t>策</w:t>
      </w:r>
      <w:r>
        <w:rPr>
          <w:rFonts w:ascii="FangSong" w:hAnsi="FangSong" w:eastAsia="FangSong" w:cs="FangSong"/>
          <w:sz w:val="31"/>
          <w:szCs w:val="31"/>
        </w:rPr>
        <w:t xml:space="preserve">                  </w:t>
      </w:r>
      <w:r>
        <w:rPr>
          <w:rFonts w:ascii="FangSong" w:hAnsi="FangSong" w:eastAsia="FangSong" w:cs="FangSong"/>
          <w:sz w:val="31"/>
          <w:szCs w:val="31"/>
          <w:spacing w:val="8"/>
        </w:rPr>
        <w:t>31.上市公司股权激励个人所得税优惠政</w:t>
      </w:r>
      <w:r>
        <w:rPr>
          <w:rFonts w:ascii="FangSong" w:hAnsi="FangSong" w:eastAsia="FangSong" w:cs="FangSong"/>
          <w:sz w:val="31"/>
          <w:szCs w:val="31"/>
          <w:spacing w:val="6"/>
        </w:rPr>
        <w:t>策</w:t>
      </w:r>
      <w:r>
        <w:rPr>
          <w:rFonts w:ascii="FangSong" w:hAnsi="FangSong" w:eastAsia="FangSong" w:cs="FangSong"/>
          <w:sz w:val="31"/>
          <w:szCs w:val="31"/>
        </w:rPr>
        <w:t xml:space="preserve">                </w:t>
      </w:r>
      <w:r>
        <w:rPr>
          <w:rFonts w:ascii="FangSong" w:hAnsi="FangSong" w:eastAsia="FangSong" w:cs="FangSong"/>
          <w:sz w:val="31"/>
          <w:szCs w:val="31"/>
          <w:spacing w:val="8"/>
        </w:rPr>
        <w:t>32.外籍个人津补贴个人所得税优惠政</w:t>
      </w:r>
      <w:r>
        <w:rPr>
          <w:rFonts w:ascii="FangSong" w:hAnsi="FangSong" w:eastAsia="FangSong" w:cs="FangSong"/>
          <w:sz w:val="31"/>
          <w:szCs w:val="31"/>
          <w:spacing w:val="4"/>
        </w:rPr>
        <w:t>策</w:t>
      </w:r>
      <w:r>
        <w:rPr>
          <w:rFonts w:ascii="FangSong" w:hAnsi="FangSong" w:eastAsia="FangSong" w:cs="FangSong"/>
          <w:sz w:val="31"/>
          <w:szCs w:val="31"/>
        </w:rPr>
        <w:t xml:space="preserve">                  </w:t>
      </w:r>
      <w:r>
        <w:rPr>
          <w:rFonts w:ascii="FangSong" w:hAnsi="FangSong" w:eastAsia="FangSong" w:cs="FangSong"/>
          <w:sz w:val="31"/>
          <w:szCs w:val="31"/>
          <w:spacing w:val="8"/>
        </w:rPr>
        <w:t>33.阶段性降低失业保险、工伤保险费率政</w:t>
      </w:r>
      <w:r>
        <w:rPr>
          <w:rFonts w:ascii="FangSong" w:hAnsi="FangSong" w:eastAsia="FangSong" w:cs="FangSong"/>
          <w:sz w:val="31"/>
          <w:szCs w:val="31"/>
          <w:spacing w:val="7"/>
        </w:rPr>
        <w:t>策</w:t>
      </w:r>
    </w:p>
    <w:p>
      <w:pPr>
        <w:sectPr>
          <w:footerReference w:type="default" r:id="rId3"/>
          <w:pgSz w:w="11910" w:h="16840"/>
          <w:pgMar w:top="1431" w:right="1511" w:bottom="1187" w:left="1786" w:header="0" w:footer="1010" w:gutter="0"/>
        </w:sectPr>
        <w:rPr/>
      </w:pPr>
    </w:p>
    <w:p>
      <w:pPr>
        <w:ind w:left="3250"/>
        <w:spacing w:before="133" w:line="225" w:lineRule="auto"/>
        <w:rPr>
          <w:rFonts w:ascii="SimSun" w:hAnsi="SimSun" w:eastAsia="SimSun" w:cs="SimSun"/>
          <w:sz w:val="43"/>
          <w:szCs w:val="43"/>
        </w:rPr>
      </w:pPr>
      <w:bookmarkStart w:name="_bookmark1" w:id="1"/>
      <w:bookmarkEnd w:id="1"/>
      <w:r>
        <w:rPr>
          <w:rFonts w:ascii="SimSun" w:hAnsi="SimSun" w:eastAsia="SimSun" w:cs="SimSun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分</w:t>
      </w:r>
      <w:r>
        <w:rPr>
          <w:rFonts w:ascii="SimSun" w:hAnsi="SimSun" w:eastAsia="SimSun" w:cs="SimSun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项政策目录</w:t>
      </w:r>
    </w:p>
    <w:sdt>
      <w:sdtPr>
        <w:rPr>
          <w:rFonts w:ascii="SimSun" w:hAnsi="SimSun" w:eastAsia="SimSun" w:cs="SimSun"/>
          <w:sz w:val="25"/>
          <w:szCs w:val="25"/>
        </w:rPr>
        <w:docPartObj>
          <w:docPartGallery w:val="Table of Contents"/>
          <w:docPartUnique/>
        </w:docPartObj>
      </w:sdtPr>
      <w:sdtEndPr>
        <w:rPr>
          <w:rFonts w:ascii="SimSun" w:hAnsi="SimSun" w:eastAsia="SimSun" w:cs="SimSun"/>
          <w:sz w:val="25"/>
          <w:szCs w:val="25"/>
        </w:rPr>
      </w:sdtEndPr>
      <w:sdtContent>
        <w:p>
          <w:pPr>
            <w:spacing w:before="63" w:line="334" w:lineRule="exact"/>
            <w:tabs>
              <w:tab w:val="right" w:leader="dot" w:pos="9115"/>
            </w:tabs>
            <w:rPr>
              <w:rFonts w:ascii="SimSun" w:hAnsi="SimSun" w:eastAsia="SimSun" w:cs="SimSun"/>
              <w:sz w:val="25"/>
              <w:szCs w:val="25"/>
            </w:rPr>
          </w:pPr>
          <w:r>
            <w:rPr>
              <w:rFonts w:ascii="SimSun" w:hAnsi="SimSun" w:eastAsia="SimSun" w:cs="SimSun"/>
              <w:sz w:val="25"/>
              <w:szCs w:val="25"/>
              <w14:textOutline w14:w="4703" w14:cap="sq" w14:cmpd="sng">
                <w14:solidFill>
                  <w14:srgbClr w14:val="000000"/>
                </w14:solidFill>
                <w14:prstDash w14:val="solid"/>
                <w14:bevel/>
              </w14:textOutline>
              <w:spacing w:val="-5"/>
              <w:position w:val="1"/>
            </w:rPr>
            <w:t>一、新出台的税费支持政策</w:t>
          </w:r>
          <w:r>
            <w:rPr>
              <w:rFonts w:ascii="SimSun" w:hAnsi="SimSun" w:eastAsia="SimSun" w:cs="SimSun"/>
              <w:sz w:val="25"/>
              <w:szCs w:val="25"/>
              <w:spacing w:val="-5"/>
              <w:position w:val="1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  <w:b/>
              <w:bCs/>
              <w:position w:val="1"/>
            </w:rPr>
            <w:tab/>
          </w:r>
          <w:r>
            <w:rPr>
              <w:rFonts w:ascii="SimSun" w:hAnsi="SimSun" w:eastAsia="SimSun" w:cs="SimSun"/>
              <w:sz w:val="25"/>
              <w:szCs w:val="25"/>
              <w:spacing w:val="-5"/>
              <w:position w:val="1"/>
            </w:rPr>
            <w:t xml:space="preserve"> </w:t>
          </w:r>
          <w:hyperlink w:history="true" w:anchor="_bookmark1">
            <w:r>
              <w:rPr>
                <w:rFonts w:ascii="SimSun" w:hAnsi="SimSun" w:eastAsia="SimSun" w:cs="SimSun"/>
                <w:sz w:val="25"/>
                <w:szCs w:val="25"/>
                <w14:textOutline w14:w="47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  <w:position w:val="1"/>
              </w:rPr>
              <w:t>5</w:t>
            </w:r>
          </w:hyperlink>
        </w:p>
        <w:p>
          <w:pPr>
            <w:ind w:left="528"/>
            <w:spacing w:before="44" w:line="227" w:lineRule="auto"/>
            <w:tabs>
              <w:tab w:val="right" w:leader="dot" w:pos="9115"/>
            </w:tabs>
            <w:rPr>
              <w:rFonts w:ascii="SimSun" w:hAnsi="SimSun" w:eastAsia="SimSun" w:cs="SimSun"/>
              <w:sz w:val="25"/>
              <w:szCs w:val="25"/>
            </w:rPr>
          </w:pPr>
          <w:r>
            <w:rPr>
              <w:rFonts w:ascii="SimSun" w:hAnsi="SimSun" w:eastAsia="SimSun" w:cs="SimSun"/>
              <w:sz w:val="25"/>
              <w:szCs w:val="25"/>
              <w:spacing w:val="-4"/>
            </w:rPr>
            <w:t>(</w:t>
          </w:r>
          <w:r>
            <w:rPr>
              <w:rFonts w:ascii="SimSun" w:hAnsi="SimSun" w:eastAsia="SimSun" w:cs="SimSun"/>
              <w:sz w:val="25"/>
              <w:szCs w:val="25"/>
              <w:spacing w:val="-4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  <w:spacing w:val="-3"/>
            </w:rPr>
            <w:t>一</w:t>
          </w:r>
          <w:r>
            <w:rPr>
              <w:rFonts w:ascii="SimSun" w:hAnsi="SimSun" w:eastAsia="SimSun" w:cs="SimSun"/>
              <w:sz w:val="25"/>
              <w:szCs w:val="25"/>
              <w:spacing w:val="-2"/>
            </w:rPr>
            <w:t>)</w:t>
          </w:r>
          <w:r>
            <w:rPr>
              <w:rFonts w:ascii="SimSun" w:hAnsi="SimSun" w:eastAsia="SimSun" w:cs="SimSun"/>
              <w:sz w:val="25"/>
              <w:szCs w:val="25"/>
              <w:spacing w:val="-2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  <w:spacing w:val="-2"/>
            </w:rPr>
            <w:t>2022年增值税期末留抵退税政策</w:t>
          </w:r>
          <w:r>
            <w:rPr>
              <w:rFonts w:ascii="SimSun" w:hAnsi="SimSun" w:eastAsia="SimSun" w:cs="SimSun"/>
              <w:sz w:val="25"/>
              <w:szCs w:val="25"/>
              <w:spacing w:val="-2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</w:rPr>
            <w:tab/>
          </w:r>
          <w:r>
            <w:rPr>
              <w:rFonts w:ascii="SimSun" w:hAnsi="SimSun" w:eastAsia="SimSun" w:cs="SimSun"/>
              <w:sz w:val="25"/>
              <w:szCs w:val="25"/>
              <w:spacing w:val="-2"/>
            </w:rPr>
            <w:t xml:space="preserve"> </w:t>
          </w:r>
          <w:hyperlink w:history="true" w:anchor="_bookmark1">
            <w:r>
              <w:rPr>
                <w:rFonts w:ascii="SimSun" w:hAnsi="SimSun" w:eastAsia="SimSun" w:cs="SimSun"/>
                <w:sz w:val="25"/>
                <w:szCs w:val="25"/>
                <w:spacing w:val="-2"/>
              </w:rPr>
              <w:t>5</w:t>
            </w:r>
          </w:hyperlink>
        </w:p>
        <w:p>
          <w:pPr>
            <w:ind w:left="528"/>
            <w:spacing w:before="74" w:line="227" w:lineRule="auto"/>
            <w:tabs>
              <w:tab w:val="right" w:leader="dot" w:pos="9115"/>
            </w:tabs>
            <w:rPr>
              <w:rFonts w:ascii="SimSun" w:hAnsi="SimSun" w:eastAsia="SimSun" w:cs="SimSun"/>
              <w:sz w:val="25"/>
              <w:szCs w:val="25"/>
            </w:rPr>
          </w:pPr>
          <w:r>
            <w:rPr>
              <w:rFonts w:ascii="SimSun" w:hAnsi="SimSun" w:eastAsia="SimSun" w:cs="SimSun"/>
              <w:sz w:val="25"/>
              <w:szCs w:val="25"/>
              <w:spacing w:val="4"/>
            </w:rPr>
            <w:t>(二)</w:t>
          </w:r>
          <w:r>
            <w:rPr>
              <w:rFonts w:ascii="SimSun" w:hAnsi="SimSun" w:eastAsia="SimSun" w:cs="SimSun"/>
              <w:sz w:val="25"/>
              <w:szCs w:val="25"/>
              <w:spacing w:val="4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  <w:spacing w:val="4"/>
            </w:rPr>
            <w:t>中小微企业设备器具所得税税前扣除政策</w:t>
          </w:r>
          <w:r>
            <w:rPr>
              <w:rFonts w:ascii="SimSun" w:hAnsi="SimSun" w:eastAsia="SimSun" w:cs="SimSun"/>
              <w:sz w:val="25"/>
              <w:szCs w:val="25"/>
              <w:spacing w:val="4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</w:rPr>
            <w:tab/>
          </w:r>
          <w:r>
            <w:rPr>
              <w:rFonts w:ascii="SimSun" w:hAnsi="SimSun" w:eastAsia="SimSun" w:cs="SimSun"/>
              <w:sz w:val="25"/>
              <w:szCs w:val="25"/>
              <w:spacing w:val="4"/>
            </w:rPr>
            <w:t xml:space="preserve"> </w:t>
          </w:r>
          <w:hyperlink w:history="true" w:anchor="_bookmark2">
            <w:r>
              <w:rPr>
                <w:rFonts w:ascii="SimSun" w:hAnsi="SimSun" w:eastAsia="SimSun" w:cs="SimSun"/>
                <w:sz w:val="25"/>
                <w:szCs w:val="25"/>
                <w:spacing w:val="1"/>
              </w:rPr>
              <w:t>8</w:t>
            </w:r>
          </w:hyperlink>
        </w:p>
        <w:p>
          <w:pPr>
            <w:ind w:left="528"/>
            <w:spacing w:before="74" w:line="226" w:lineRule="auto"/>
            <w:tabs>
              <w:tab w:val="right" w:leader="dot" w:pos="9115"/>
            </w:tabs>
            <w:rPr>
              <w:rFonts w:ascii="SimSun" w:hAnsi="SimSun" w:eastAsia="SimSun" w:cs="SimSun"/>
              <w:sz w:val="25"/>
              <w:szCs w:val="25"/>
            </w:rPr>
          </w:pPr>
          <w:r>
            <w:rPr>
              <w:rFonts w:ascii="SimSun" w:hAnsi="SimSun" w:eastAsia="SimSun" w:cs="SimSun"/>
              <w:sz w:val="25"/>
              <w:szCs w:val="25"/>
              <w:spacing w:val="12"/>
            </w:rPr>
            <w:t>(</w:t>
          </w:r>
          <w:r>
            <w:rPr>
              <w:rFonts w:ascii="SimSun" w:hAnsi="SimSun" w:eastAsia="SimSun" w:cs="SimSun"/>
              <w:sz w:val="25"/>
              <w:szCs w:val="25"/>
              <w:spacing w:val="8"/>
            </w:rPr>
            <w:t>三</w:t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>)</w:t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>航空和铁路运输企业分支机构暂停预缴增值税政策</w:t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</w:rPr>
            <w:tab/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 xml:space="preserve"> </w:t>
          </w:r>
          <w:hyperlink w:history="true" w:anchor="_bookmark3">
            <w:r>
              <w:rPr>
                <w:rFonts w:ascii="SimSun" w:hAnsi="SimSun" w:eastAsia="SimSun" w:cs="SimSun"/>
                <w:sz w:val="25"/>
                <w:szCs w:val="25"/>
                <w:spacing w:val="6"/>
              </w:rPr>
              <w:t>1</w:t>
            </w:r>
          </w:hyperlink>
          <w:r>
            <w:rPr>
              <w:rFonts w:ascii="SimSun" w:hAnsi="SimSun" w:eastAsia="SimSun" w:cs="SimSun"/>
              <w:sz w:val="25"/>
              <w:szCs w:val="25"/>
              <w:spacing w:val="6"/>
            </w:rPr>
            <w:t>0</w:t>
          </w:r>
        </w:p>
        <w:p>
          <w:pPr>
            <w:ind w:left="528"/>
            <w:spacing w:before="73" w:line="227" w:lineRule="auto"/>
            <w:tabs>
              <w:tab w:val="right" w:leader="dot" w:pos="9115"/>
            </w:tabs>
            <w:rPr>
              <w:rFonts w:ascii="SimSun" w:hAnsi="SimSun" w:eastAsia="SimSun" w:cs="SimSun"/>
              <w:sz w:val="25"/>
              <w:szCs w:val="25"/>
            </w:rPr>
          </w:pPr>
          <w:r>
            <w:rPr>
              <w:rFonts w:ascii="SimSun" w:hAnsi="SimSun" w:eastAsia="SimSun" w:cs="SimSun"/>
              <w:sz w:val="25"/>
              <w:szCs w:val="25"/>
              <w:spacing w:val="6"/>
            </w:rPr>
            <w:t>(四)</w:t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>公共</w:t>
          </w:r>
          <w:r>
            <w:rPr>
              <w:rFonts w:ascii="SimSun" w:hAnsi="SimSun" w:eastAsia="SimSun" w:cs="SimSun"/>
              <w:sz w:val="25"/>
              <w:szCs w:val="25"/>
              <w:spacing w:val="3"/>
            </w:rPr>
            <w:t>交通运输服务收入免征增值税政策</w:t>
          </w:r>
          <w:r>
            <w:rPr>
              <w:rFonts w:ascii="SimSun" w:hAnsi="SimSun" w:eastAsia="SimSun" w:cs="SimSun"/>
              <w:sz w:val="25"/>
              <w:szCs w:val="25"/>
              <w:spacing w:val="3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</w:rPr>
            <w:tab/>
          </w:r>
          <w:r>
            <w:rPr>
              <w:rFonts w:ascii="SimSun" w:hAnsi="SimSun" w:eastAsia="SimSun" w:cs="SimSun"/>
              <w:sz w:val="25"/>
              <w:szCs w:val="25"/>
              <w:spacing w:val="3"/>
            </w:rPr>
            <w:t xml:space="preserve"> </w:t>
          </w:r>
          <w:hyperlink w:history="true" w:anchor="_bookmark4"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1</w:t>
            </w:r>
          </w:hyperlink>
          <w:r>
            <w:rPr>
              <w:rFonts w:ascii="SimSun" w:hAnsi="SimSun" w:eastAsia="SimSun" w:cs="SimSun"/>
              <w:sz w:val="25"/>
              <w:szCs w:val="25"/>
              <w:spacing w:val="3"/>
            </w:rPr>
            <w:t>1</w:t>
          </w:r>
        </w:p>
        <w:p>
          <w:pPr>
            <w:ind w:left="528"/>
            <w:spacing w:before="72" w:line="226" w:lineRule="auto"/>
            <w:tabs>
              <w:tab w:val="right" w:leader="dot" w:pos="9115"/>
            </w:tabs>
            <w:rPr>
              <w:rFonts w:ascii="SimSun" w:hAnsi="SimSun" w:eastAsia="SimSun" w:cs="SimSun"/>
              <w:sz w:val="25"/>
              <w:szCs w:val="25"/>
            </w:rPr>
          </w:pPr>
          <w:r>
            <w:rPr>
              <w:rFonts w:ascii="SimSun" w:hAnsi="SimSun" w:eastAsia="SimSun" w:cs="SimSun"/>
              <w:sz w:val="25"/>
              <w:szCs w:val="25"/>
              <w:spacing w:val="11"/>
            </w:rPr>
            <w:t>(</w:t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>五)</w:t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>3岁以下婴幼儿照护个人所得税专项附加扣除政策</w:t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</w:rPr>
            <w:tab/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 xml:space="preserve"> </w:t>
          </w:r>
          <w:hyperlink w:history="true" w:anchor="_bookmark5">
            <w:r>
              <w:rPr>
                <w:rFonts w:ascii="SimSun" w:hAnsi="SimSun" w:eastAsia="SimSun" w:cs="SimSun"/>
                <w:sz w:val="25"/>
                <w:szCs w:val="25"/>
                <w:spacing w:val="6"/>
              </w:rPr>
              <w:t>1</w:t>
            </w:r>
          </w:hyperlink>
          <w:r>
            <w:rPr>
              <w:rFonts w:ascii="SimSun" w:hAnsi="SimSun" w:eastAsia="SimSun" w:cs="SimSun"/>
              <w:sz w:val="25"/>
              <w:szCs w:val="25"/>
              <w:spacing w:val="6"/>
            </w:rPr>
            <w:t>2</w:t>
          </w:r>
        </w:p>
        <w:p>
          <w:pPr>
            <w:ind w:left="528"/>
            <w:spacing w:before="75" w:line="227" w:lineRule="auto"/>
            <w:tabs>
              <w:tab w:val="right" w:leader="dot" w:pos="9115"/>
            </w:tabs>
            <w:rPr>
              <w:rFonts w:ascii="SimSun" w:hAnsi="SimSun" w:eastAsia="SimSun" w:cs="SimSun"/>
              <w:sz w:val="25"/>
              <w:szCs w:val="25"/>
            </w:rPr>
          </w:pPr>
          <w:r>
            <w:rPr>
              <w:rFonts w:ascii="SimSun" w:hAnsi="SimSun" w:eastAsia="SimSun" w:cs="SimSun"/>
              <w:sz w:val="25"/>
              <w:szCs w:val="25"/>
              <w:spacing w:val="6"/>
            </w:rPr>
            <w:t>(六)</w:t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>增</w:t>
          </w:r>
          <w:r>
            <w:rPr>
              <w:rFonts w:ascii="SimSun" w:hAnsi="SimSun" w:eastAsia="SimSun" w:cs="SimSun"/>
              <w:sz w:val="25"/>
              <w:szCs w:val="25"/>
              <w:spacing w:val="4"/>
            </w:rPr>
            <w:t>值</w:t>
          </w:r>
          <w:r>
            <w:rPr>
              <w:rFonts w:ascii="SimSun" w:hAnsi="SimSun" w:eastAsia="SimSun" w:cs="SimSun"/>
              <w:sz w:val="25"/>
              <w:szCs w:val="25"/>
              <w:spacing w:val="3"/>
            </w:rPr>
            <w:t>税小规模纳税人免征增值税政策</w:t>
          </w:r>
          <w:r>
            <w:rPr>
              <w:rFonts w:ascii="SimSun" w:hAnsi="SimSun" w:eastAsia="SimSun" w:cs="SimSun"/>
              <w:sz w:val="25"/>
              <w:szCs w:val="25"/>
              <w:spacing w:val="3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</w:rPr>
            <w:tab/>
          </w:r>
          <w:r>
            <w:rPr>
              <w:rFonts w:ascii="SimSun" w:hAnsi="SimSun" w:eastAsia="SimSun" w:cs="SimSun"/>
              <w:sz w:val="25"/>
              <w:szCs w:val="25"/>
              <w:spacing w:val="3"/>
            </w:rPr>
            <w:t xml:space="preserve"> </w:t>
          </w:r>
          <w:hyperlink w:history="true" w:anchor="_bookmark6"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1</w:t>
            </w:r>
          </w:hyperlink>
          <w:r>
            <w:rPr>
              <w:rFonts w:ascii="SimSun" w:hAnsi="SimSun" w:eastAsia="SimSun" w:cs="SimSun"/>
              <w:sz w:val="25"/>
              <w:szCs w:val="25"/>
              <w:spacing w:val="3"/>
            </w:rPr>
            <w:t>3</w:t>
          </w:r>
        </w:p>
        <w:p>
          <w:pPr>
            <w:ind w:left="528"/>
            <w:spacing w:before="72" w:line="226" w:lineRule="auto"/>
            <w:tabs>
              <w:tab w:val="right" w:leader="dot" w:pos="9115"/>
            </w:tabs>
            <w:rPr>
              <w:rFonts w:ascii="SimSun" w:hAnsi="SimSun" w:eastAsia="SimSun" w:cs="SimSun"/>
              <w:sz w:val="25"/>
              <w:szCs w:val="25"/>
            </w:rPr>
          </w:pPr>
          <w:r>
            <w:rPr>
              <w:rFonts w:ascii="SimSun" w:hAnsi="SimSun" w:eastAsia="SimSun" w:cs="SimSun"/>
              <w:sz w:val="25"/>
              <w:szCs w:val="25"/>
              <w:spacing w:val="6"/>
            </w:rPr>
            <w:t>(七)</w:t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>科技</w:t>
          </w:r>
          <w:r>
            <w:rPr>
              <w:rFonts w:ascii="SimSun" w:hAnsi="SimSun" w:eastAsia="SimSun" w:cs="SimSun"/>
              <w:sz w:val="25"/>
              <w:szCs w:val="25"/>
              <w:spacing w:val="3"/>
            </w:rPr>
            <w:t>型中小企业研发费用加计扣除政策</w:t>
          </w:r>
          <w:r>
            <w:rPr>
              <w:rFonts w:ascii="SimSun" w:hAnsi="SimSun" w:eastAsia="SimSun" w:cs="SimSun"/>
              <w:sz w:val="25"/>
              <w:szCs w:val="25"/>
              <w:spacing w:val="3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</w:rPr>
            <w:tab/>
          </w:r>
          <w:r>
            <w:rPr>
              <w:rFonts w:ascii="SimSun" w:hAnsi="SimSun" w:eastAsia="SimSun" w:cs="SimSun"/>
              <w:sz w:val="25"/>
              <w:szCs w:val="25"/>
              <w:spacing w:val="3"/>
            </w:rPr>
            <w:t xml:space="preserve"> </w:t>
          </w:r>
          <w:hyperlink w:history="true" w:anchor="_bookmark7"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1</w:t>
            </w:r>
          </w:hyperlink>
          <w:r>
            <w:rPr>
              <w:rFonts w:ascii="SimSun" w:hAnsi="SimSun" w:eastAsia="SimSun" w:cs="SimSun"/>
              <w:sz w:val="25"/>
              <w:szCs w:val="25"/>
              <w:spacing w:val="3"/>
            </w:rPr>
            <w:t>3</w:t>
          </w:r>
        </w:p>
        <w:p>
          <w:pPr>
            <w:ind w:left="528"/>
            <w:spacing w:before="75" w:line="227" w:lineRule="auto"/>
            <w:tabs>
              <w:tab w:val="right" w:leader="dot" w:pos="9115"/>
            </w:tabs>
            <w:rPr>
              <w:rFonts w:ascii="SimSun" w:hAnsi="SimSun" w:eastAsia="SimSun" w:cs="SimSun"/>
              <w:sz w:val="25"/>
              <w:szCs w:val="25"/>
            </w:rPr>
          </w:pPr>
          <w:r>
            <w:rPr>
              <w:rFonts w:ascii="SimSun" w:hAnsi="SimSun" w:eastAsia="SimSun" w:cs="SimSun"/>
              <w:sz w:val="25"/>
              <w:szCs w:val="25"/>
              <w:spacing w:val="6"/>
            </w:rPr>
            <w:t>(八)</w:t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  <w:spacing w:val="4"/>
            </w:rPr>
            <w:t>快</w:t>
          </w:r>
          <w:r>
            <w:rPr>
              <w:rFonts w:ascii="SimSun" w:hAnsi="SimSun" w:eastAsia="SimSun" w:cs="SimSun"/>
              <w:sz w:val="25"/>
              <w:szCs w:val="25"/>
              <w:spacing w:val="3"/>
            </w:rPr>
            <w:t>递收派服务收入免征增值税政策</w:t>
          </w:r>
          <w:r>
            <w:rPr>
              <w:rFonts w:ascii="SimSun" w:hAnsi="SimSun" w:eastAsia="SimSun" w:cs="SimSun"/>
              <w:sz w:val="25"/>
              <w:szCs w:val="25"/>
              <w:spacing w:val="3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</w:rPr>
            <w:tab/>
          </w:r>
          <w:r>
            <w:rPr>
              <w:rFonts w:ascii="SimSun" w:hAnsi="SimSun" w:eastAsia="SimSun" w:cs="SimSun"/>
              <w:sz w:val="25"/>
              <w:szCs w:val="25"/>
              <w:spacing w:val="3"/>
            </w:rPr>
            <w:t xml:space="preserve"> </w:t>
          </w:r>
          <w:hyperlink w:history="true" w:anchor="_bookmark8"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1</w:t>
            </w:r>
          </w:hyperlink>
          <w:r>
            <w:rPr>
              <w:rFonts w:ascii="SimSun" w:hAnsi="SimSun" w:eastAsia="SimSun" w:cs="SimSun"/>
              <w:sz w:val="25"/>
              <w:szCs w:val="25"/>
              <w:spacing w:val="3"/>
            </w:rPr>
            <w:t>4</w:t>
          </w:r>
        </w:p>
        <w:p>
          <w:pPr>
            <w:ind w:left="528"/>
            <w:spacing w:before="72" w:line="227" w:lineRule="auto"/>
            <w:tabs>
              <w:tab w:val="right" w:leader="dot" w:pos="9115"/>
            </w:tabs>
            <w:rPr>
              <w:rFonts w:ascii="SimSun" w:hAnsi="SimSun" w:eastAsia="SimSun" w:cs="SimSun"/>
              <w:sz w:val="25"/>
              <w:szCs w:val="25"/>
            </w:rPr>
          </w:pPr>
          <w:r>
            <w:rPr>
              <w:rFonts w:ascii="SimSun" w:hAnsi="SimSun" w:eastAsia="SimSun" w:cs="SimSun"/>
              <w:sz w:val="25"/>
              <w:szCs w:val="25"/>
              <w:spacing w:val="6"/>
            </w:rPr>
            <w:t>(九)</w:t>
          </w:r>
          <w:r>
            <w:rPr>
              <w:rFonts w:ascii="SimSun" w:hAnsi="SimSun" w:eastAsia="SimSun" w:cs="SimSun"/>
              <w:sz w:val="25"/>
              <w:szCs w:val="25"/>
              <w:spacing w:val="3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  <w:spacing w:val="3"/>
            </w:rPr>
            <w:t>减征部分乘用车车辆购置税政策</w:t>
          </w:r>
          <w:r>
            <w:rPr>
              <w:rFonts w:ascii="SimSun" w:hAnsi="SimSun" w:eastAsia="SimSun" w:cs="SimSun"/>
              <w:sz w:val="25"/>
              <w:szCs w:val="25"/>
              <w:spacing w:val="3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</w:rPr>
            <w:tab/>
          </w:r>
          <w:r>
            <w:rPr>
              <w:rFonts w:ascii="SimSun" w:hAnsi="SimSun" w:eastAsia="SimSun" w:cs="SimSun"/>
              <w:sz w:val="25"/>
              <w:szCs w:val="25"/>
              <w:spacing w:val="3"/>
            </w:rPr>
            <w:t xml:space="preserve"> </w:t>
          </w:r>
          <w:hyperlink w:history="true" w:anchor="_bookmark9"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1</w:t>
            </w:r>
          </w:hyperlink>
          <w:r>
            <w:rPr>
              <w:rFonts w:ascii="SimSun" w:hAnsi="SimSun" w:eastAsia="SimSun" w:cs="SimSun"/>
              <w:sz w:val="25"/>
              <w:szCs w:val="25"/>
              <w:spacing w:val="3"/>
            </w:rPr>
            <w:t>5</w:t>
          </w:r>
        </w:p>
        <w:p>
          <w:pPr>
            <w:ind w:left="528"/>
            <w:spacing w:before="72" w:line="227" w:lineRule="auto"/>
            <w:tabs>
              <w:tab w:val="right" w:leader="dot" w:pos="9115"/>
            </w:tabs>
            <w:rPr>
              <w:rFonts w:ascii="SimSun" w:hAnsi="SimSun" w:eastAsia="SimSun" w:cs="SimSun"/>
              <w:sz w:val="25"/>
              <w:szCs w:val="25"/>
            </w:rPr>
          </w:pPr>
          <w:r>
            <w:rPr>
              <w:rFonts w:ascii="SimSun" w:hAnsi="SimSun" w:eastAsia="SimSun" w:cs="SimSun"/>
              <w:sz w:val="25"/>
              <w:szCs w:val="25"/>
              <w:spacing w:val="6"/>
            </w:rPr>
            <w:t>(十)</w:t>
          </w:r>
          <w:r>
            <w:rPr>
              <w:rFonts w:ascii="SimSun" w:hAnsi="SimSun" w:eastAsia="SimSun" w:cs="SimSun"/>
              <w:sz w:val="25"/>
              <w:szCs w:val="25"/>
              <w:spacing w:val="3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  <w:spacing w:val="3"/>
            </w:rPr>
            <w:t>小微企业“六税两费”减免政策</w:t>
          </w:r>
          <w:r>
            <w:rPr>
              <w:rFonts w:ascii="SimSun" w:hAnsi="SimSun" w:eastAsia="SimSun" w:cs="SimSun"/>
              <w:sz w:val="25"/>
              <w:szCs w:val="25"/>
              <w:spacing w:val="3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</w:rPr>
            <w:tab/>
          </w:r>
          <w:r>
            <w:rPr>
              <w:rFonts w:ascii="SimSun" w:hAnsi="SimSun" w:eastAsia="SimSun" w:cs="SimSun"/>
              <w:sz w:val="25"/>
              <w:szCs w:val="25"/>
              <w:spacing w:val="3"/>
            </w:rPr>
            <w:t xml:space="preserve"> </w:t>
          </w:r>
          <w:hyperlink w:history="true" w:anchor="_bookmark10"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1</w:t>
            </w:r>
          </w:hyperlink>
          <w:r>
            <w:rPr>
              <w:rFonts w:ascii="SimSun" w:hAnsi="SimSun" w:eastAsia="SimSun" w:cs="SimSun"/>
              <w:sz w:val="25"/>
              <w:szCs w:val="25"/>
              <w:spacing w:val="3"/>
            </w:rPr>
            <w:t>6</w:t>
          </w:r>
        </w:p>
        <w:p>
          <w:pPr>
            <w:ind w:left="528"/>
            <w:spacing w:before="74" w:line="227" w:lineRule="auto"/>
            <w:tabs>
              <w:tab w:val="right" w:leader="dot" w:pos="9115"/>
            </w:tabs>
            <w:rPr>
              <w:rFonts w:ascii="SimSun" w:hAnsi="SimSun" w:eastAsia="SimSun" w:cs="SimSun"/>
              <w:sz w:val="25"/>
              <w:szCs w:val="25"/>
            </w:rPr>
          </w:pPr>
          <w:r>
            <w:rPr>
              <w:rFonts w:ascii="SimSun" w:hAnsi="SimSun" w:eastAsia="SimSun" w:cs="SimSun"/>
              <w:sz w:val="25"/>
              <w:szCs w:val="25"/>
              <w:spacing w:val="6"/>
            </w:rPr>
            <w:t>(十一)</w:t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  <w:spacing w:val="4"/>
            </w:rPr>
            <w:t>小</w:t>
          </w:r>
          <w:r>
            <w:rPr>
              <w:rFonts w:ascii="SimSun" w:hAnsi="SimSun" w:eastAsia="SimSun" w:cs="SimSun"/>
              <w:sz w:val="25"/>
              <w:szCs w:val="25"/>
              <w:spacing w:val="3"/>
            </w:rPr>
            <w:t>型微利企业减免企业所得税政策</w:t>
          </w:r>
          <w:r>
            <w:rPr>
              <w:rFonts w:ascii="SimSun" w:hAnsi="SimSun" w:eastAsia="SimSun" w:cs="SimSun"/>
              <w:sz w:val="25"/>
              <w:szCs w:val="25"/>
              <w:spacing w:val="3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</w:rPr>
            <w:tab/>
          </w:r>
          <w:r>
            <w:rPr>
              <w:rFonts w:ascii="SimSun" w:hAnsi="SimSun" w:eastAsia="SimSun" w:cs="SimSun"/>
              <w:sz w:val="25"/>
              <w:szCs w:val="25"/>
              <w:spacing w:val="3"/>
            </w:rPr>
            <w:t xml:space="preserve"> </w:t>
          </w:r>
          <w:hyperlink w:history="true" w:anchor="_bookmark11"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1</w:t>
            </w:r>
          </w:hyperlink>
          <w:r>
            <w:rPr>
              <w:rFonts w:ascii="SimSun" w:hAnsi="SimSun" w:eastAsia="SimSun" w:cs="SimSun"/>
              <w:sz w:val="25"/>
              <w:szCs w:val="25"/>
              <w:spacing w:val="3"/>
            </w:rPr>
            <w:t>8</w:t>
          </w:r>
        </w:p>
        <w:p>
          <w:pPr>
            <w:ind w:left="528"/>
            <w:spacing w:before="72" w:line="227" w:lineRule="auto"/>
            <w:tabs>
              <w:tab w:val="right" w:leader="dot" w:pos="9115"/>
            </w:tabs>
            <w:rPr>
              <w:rFonts w:ascii="SimSun" w:hAnsi="SimSun" w:eastAsia="SimSun" w:cs="SimSun"/>
              <w:sz w:val="25"/>
              <w:szCs w:val="25"/>
            </w:rPr>
          </w:pPr>
          <w:r>
            <w:rPr>
              <w:rFonts w:ascii="SimSun" w:hAnsi="SimSun" w:eastAsia="SimSun" w:cs="SimSun"/>
              <w:sz w:val="25"/>
              <w:szCs w:val="25"/>
              <w:spacing w:val="4"/>
            </w:rPr>
            <w:t>(十二)</w:t>
          </w:r>
          <w:r>
            <w:rPr>
              <w:rFonts w:ascii="SimSun" w:hAnsi="SimSun" w:eastAsia="SimSun" w:cs="SimSun"/>
              <w:sz w:val="25"/>
              <w:szCs w:val="25"/>
              <w:spacing w:val="4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  <w:spacing w:val="4"/>
            </w:rPr>
            <w:t>制造业中小微企业延缓缴纳部分税费政策</w:t>
          </w:r>
          <w:r>
            <w:rPr>
              <w:rFonts w:ascii="SimSun" w:hAnsi="SimSun" w:eastAsia="SimSun" w:cs="SimSun"/>
              <w:sz w:val="25"/>
              <w:szCs w:val="25"/>
              <w:spacing w:val="4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</w:rPr>
            <w:tab/>
          </w:r>
          <w:r>
            <w:rPr>
              <w:rFonts w:ascii="SimSun" w:hAnsi="SimSun" w:eastAsia="SimSun" w:cs="SimSun"/>
              <w:sz w:val="25"/>
              <w:szCs w:val="25"/>
              <w:spacing w:val="4"/>
            </w:rPr>
            <w:t xml:space="preserve"> </w:t>
          </w:r>
          <w:hyperlink w:history="true" w:anchor="_bookmark12">
            <w:r>
              <w:rPr>
                <w:rFonts w:ascii="SimSun" w:hAnsi="SimSun" w:eastAsia="SimSun" w:cs="SimSun"/>
                <w:sz w:val="25"/>
                <w:szCs w:val="25"/>
                <w:spacing w:val="4"/>
              </w:rPr>
              <w:t>1</w:t>
            </w:r>
          </w:hyperlink>
          <w:r>
            <w:rPr>
              <w:rFonts w:ascii="SimSun" w:hAnsi="SimSun" w:eastAsia="SimSun" w:cs="SimSun"/>
              <w:sz w:val="25"/>
              <w:szCs w:val="25"/>
              <w:spacing w:val="2"/>
            </w:rPr>
            <w:t>9</w:t>
          </w:r>
        </w:p>
        <w:p>
          <w:pPr>
            <w:ind w:left="528"/>
            <w:spacing w:before="74" w:line="226" w:lineRule="auto"/>
            <w:tabs>
              <w:tab w:val="right" w:leader="dot" w:pos="9115"/>
            </w:tabs>
            <w:rPr>
              <w:rFonts w:ascii="SimSun" w:hAnsi="SimSun" w:eastAsia="SimSun" w:cs="SimSun"/>
              <w:sz w:val="25"/>
              <w:szCs w:val="25"/>
            </w:rPr>
          </w:pPr>
          <w:r>
            <w:rPr>
              <w:rFonts w:ascii="SimSun" w:hAnsi="SimSun" w:eastAsia="SimSun" w:cs="SimSun"/>
              <w:sz w:val="25"/>
              <w:szCs w:val="25"/>
              <w:spacing w:val="6"/>
            </w:rPr>
            <w:t>(十三)</w:t>
          </w:r>
          <w:r>
            <w:rPr>
              <w:rFonts w:ascii="SimSun" w:hAnsi="SimSun" w:eastAsia="SimSun" w:cs="SimSun"/>
              <w:sz w:val="25"/>
              <w:szCs w:val="25"/>
              <w:spacing w:val="4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  <w:spacing w:val="3"/>
            </w:rPr>
            <w:t>阶段性缓缴企业社会保险费政策</w:t>
          </w:r>
          <w:r>
            <w:rPr>
              <w:rFonts w:ascii="SimSun" w:hAnsi="SimSun" w:eastAsia="SimSun" w:cs="SimSun"/>
              <w:sz w:val="25"/>
              <w:szCs w:val="25"/>
              <w:spacing w:val="3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</w:rPr>
            <w:tab/>
          </w:r>
          <w:r>
            <w:rPr>
              <w:rFonts w:ascii="SimSun" w:hAnsi="SimSun" w:eastAsia="SimSun" w:cs="SimSun"/>
              <w:sz w:val="25"/>
              <w:szCs w:val="25"/>
              <w:spacing w:val="3"/>
            </w:rPr>
            <w:t xml:space="preserve"> </w:t>
          </w:r>
          <w:hyperlink w:history="true" w:anchor="_bookmark13"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2</w:t>
            </w:r>
          </w:hyperlink>
          <w:r>
            <w:rPr>
              <w:rFonts w:ascii="SimSun" w:hAnsi="SimSun" w:eastAsia="SimSun" w:cs="SimSun"/>
              <w:sz w:val="25"/>
              <w:szCs w:val="25"/>
              <w:spacing w:val="3"/>
            </w:rPr>
            <w:t>1</w:t>
          </w:r>
        </w:p>
        <w:p>
          <w:pPr>
            <w:spacing w:before="74" w:line="336" w:lineRule="exact"/>
            <w:tabs>
              <w:tab w:val="right" w:leader="dot" w:pos="9115"/>
            </w:tabs>
            <w:rPr>
              <w:rFonts w:ascii="SimSun" w:hAnsi="SimSun" w:eastAsia="SimSun" w:cs="SimSun"/>
              <w:sz w:val="25"/>
              <w:szCs w:val="25"/>
            </w:rPr>
          </w:pPr>
          <w:r>
            <w:rPr>
              <w:rFonts w:ascii="SimSun" w:hAnsi="SimSun" w:eastAsia="SimSun" w:cs="SimSun"/>
              <w:sz w:val="25"/>
              <w:szCs w:val="25"/>
              <w14:textOutline w14:w="4703" w14:cap="sq" w14:cmpd="sng">
                <w14:solidFill>
                  <w14:srgbClr w14:val="000000"/>
                </w14:solidFill>
                <w14:prstDash w14:val="solid"/>
                <w14:bevel/>
              </w14:textOutline>
              <w:spacing w:val="-6"/>
              <w:position w:val="1"/>
            </w:rPr>
            <w:t>二、</w:t>
          </w:r>
          <w:r>
            <w:rPr>
              <w:rFonts w:ascii="SimSun" w:hAnsi="SimSun" w:eastAsia="SimSun" w:cs="SimSun"/>
              <w:sz w:val="25"/>
              <w:szCs w:val="25"/>
              <w14:textOutline w14:w="4703" w14:cap="sq" w14:cmpd="sng">
                <w14:solidFill>
                  <w14:srgbClr w14:val="000000"/>
                </w14:solidFill>
                <w14:prstDash w14:val="solid"/>
                <w14:bevel/>
              </w14:textOutline>
              <w:spacing w:val="-3"/>
              <w:position w:val="1"/>
            </w:rPr>
            <w:t>延续实施的税费支持政策</w:t>
          </w:r>
          <w:r>
            <w:rPr>
              <w:rFonts w:ascii="SimSun" w:hAnsi="SimSun" w:eastAsia="SimSun" w:cs="SimSun"/>
              <w:sz w:val="25"/>
              <w:szCs w:val="25"/>
              <w:spacing w:val="-3"/>
              <w:position w:val="1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  <w:b/>
              <w:bCs/>
              <w:position w:val="1"/>
            </w:rPr>
            <w:tab/>
          </w:r>
          <w:r>
            <w:rPr>
              <w:rFonts w:ascii="SimSun" w:hAnsi="SimSun" w:eastAsia="SimSun" w:cs="SimSun"/>
              <w:sz w:val="25"/>
              <w:szCs w:val="25"/>
              <w:spacing w:val="-3"/>
              <w:position w:val="1"/>
            </w:rPr>
            <w:t xml:space="preserve"> </w:t>
          </w:r>
          <w:hyperlink w:history="true" w:anchor="_bookmark14">
            <w:r>
              <w:rPr>
                <w:rFonts w:ascii="SimSun" w:hAnsi="SimSun" w:eastAsia="SimSun" w:cs="SimSun"/>
                <w:sz w:val="25"/>
                <w:szCs w:val="25"/>
                <w:spacing w:val="-3"/>
                <w:position w:val="1"/>
              </w:rPr>
              <w:t>2</w:t>
            </w:r>
          </w:hyperlink>
          <w:r>
            <w:rPr>
              <w:rFonts w:ascii="SimSun" w:hAnsi="SimSun" w:eastAsia="SimSun" w:cs="SimSun"/>
              <w:sz w:val="25"/>
              <w:szCs w:val="25"/>
              <w:spacing w:val="-3"/>
              <w:position w:val="1"/>
            </w:rPr>
            <w:t>4</w:t>
          </w:r>
        </w:p>
        <w:p>
          <w:pPr>
            <w:ind w:left="528"/>
            <w:spacing w:before="42" w:line="227" w:lineRule="auto"/>
            <w:tabs>
              <w:tab w:val="right" w:leader="dot" w:pos="9115"/>
            </w:tabs>
            <w:rPr>
              <w:rFonts w:ascii="SimSun" w:hAnsi="SimSun" w:eastAsia="SimSun" w:cs="SimSun"/>
              <w:sz w:val="25"/>
              <w:szCs w:val="25"/>
            </w:rPr>
          </w:pPr>
          <w:r>
            <w:rPr>
              <w:rFonts w:ascii="SimSun" w:hAnsi="SimSun" w:eastAsia="SimSun" w:cs="SimSun"/>
              <w:sz w:val="25"/>
              <w:szCs w:val="25"/>
              <w:spacing w:val="6"/>
            </w:rPr>
            <w:t>(十</w:t>
          </w:r>
          <w:r>
            <w:rPr>
              <w:rFonts w:ascii="SimSun" w:hAnsi="SimSun" w:eastAsia="SimSun" w:cs="SimSun"/>
              <w:sz w:val="25"/>
              <w:szCs w:val="25"/>
              <w:spacing w:val="4"/>
            </w:rPr>
            <w:t>四</w:t>
          </w:r>
          <w:r>
            <w:rPr>
              <w:rFonts w:ascii="SimSun" w:hAnsi="SimSun" w:eastAsia="SimSun" w:cs="SimSun"/>
              <w:sz w:val="25"/>
              <w:szCs w:val="25"/>
              <w:spacing w:val="3"/>
            </w:rPr>
            <w:t>)</w:t>
          </w:r>
          <w:r>
            <w:rPr>
              <w:rFonts w:ascii="SimSun" w:hAnsi="SimSun" w:eastAsia="SimSun" w:cs="SimSun"/>
              <w:sz w:val="25"/>
              <w:szCs w:val="25"/>
              <w:spacing w:val="3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  <w:spacing w:val="3"/>
            </w:rPr>
            <w:t>重点群体创业税费扣减政策</w:t>
          </w:r>
          <w:r>
            <w:rPr>
              <w:rFonts w:ascii="SimSun" w:hAnsi="SimSun" w:eastAsia="SimSun" w:cs="SimSun"/>
              <w:sz w:val="25"/>
              <w:szCs w:val="25"/>
              <w:spacing w:val="3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</w:rPr>
            <w:tab/>
          </w:r>
          <w:r>
            <w:rPr>
              <w:rFonts w:ascii="SimSun" w:hAnsi="SimSun" w:eastAsia="SimSun" w:cs="SimSun"/>
              <w:sz w:val="25"/>
              <w:szCs w:val="25"/>
              <w:spacing w:val="3"/>
            </w:rPr>
            <w:t xml:space="preserve"> </w:t>
          </w:r>
          <w:hyperlink w:history="true" w:anchor="_bookmark15"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2</w:t>
            </w:r>
          </w:hyperlink>
          <w:r>
            <w:rPr>
              <w:rFonts w:ascii="SimSun" w:hAnsi="SimSun" w:eastAsia="SimSun" w:cs="SimSun"/>
              <w:sz w:val="25"/>
              <w:szCs w:val="25"/>
              <w:spacing w:val="3"/>
            </w:rPr>
            <w:t>4</w:t>
          </w:r>
        </w:p>
        <w:p>
          <w:pPr>
            <w:ind w:left="528"/>
            <w:spacing w:before="75" w:line="227" w:lineRule="auto"/>
            <w:tabs>
              <w:tab w:val="right" w:leader="dot" w:pos="9115"/>
            </w:tabs>
            <w:rPr>
              <w:rFonts w:ascii="SimSun" w:hAnsi="SimSun" w:eastAsia="SimSun" w:cs="SimSun"/>
              <w:sz w:val="25"/>
              <w:szCs w:val="25"/>
            </w:rPr>
          </w:pPr>
          <w:r>
            <w:rPr>
              <w:rFonts w:ascii="SimSun" w:hAnsi="SimSun" w:eastAsia="SimSun" w:cs="SimSun"/>
              <w:sz w:val="25"/>
              <w:szCs w:val="25"/>
              <w:spacing w:val="6"/>
            </w:rPr>
            <w:t>(十五)</w:t>
          </w:r>
          <w:r>
            <w:rPr>
              <w:rFonts w:ascii="SimSun" w:hAnsi="SimSun" w:eastAsia="SimSun" w:cs="SimSun"/>
              <w:sz w:val="25"/>
              <w:szCs w:val="25"/>
              <w:spacing w:val="4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  <w:spacing w:val="3"/>
            </w:rPr>
            <w:t>吸纳重点群体就业税费扣减政策</w:t>
          </w:r>
          <w:r>
            <w:rPr>
              <w:rFonts w:ascii="SimSun" w:hAnsi="SimSun" w:eastAsia="SimSun" w:cs="SimSun"/>
              <w:sz w:val="25"/>
              <w:szCs w:val="25"/>
              <w:spacing w:val="3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</w:rPr>
            <w:tab/>
          </w:r>
          <w:r>
            <w:rPr>
              <w:rFonts w:ascii="SimSun" w:hAnsi="SimSun" w:eastAsia="SimSun" w:cs="SimSun"/>
              <w:sz w:val="25"/>
              <w:szCs w:val="25"/>
              <w:spacing w:val="3"/>
            </w:rPr>
            <w:t xml:space="preserve"> </w:t>
          </w:r>
          <w:hyperlink w:history="true" w:anchor="_bookmark16"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2</w:t>
            </w:r>
          </w:hyperlink>
          <w:r>
            <w:rPr>
              <w:rFonts w:ascii="SimSun" w:hAnsi="SimSun" w:eastAsia="SimSun" w:cs="SimSun"/>
              <w:sz w:val="25"/>
              <w:szCs w:val="25"/>
              <w:spacing w:val="3"/>
            </w:rPr>
            <w:t>5</w:t>
          </w:r>
        </w:p>
        <w:p>
          <w:pPr>
            <w:ind w:left="528"/>
            <w:spacing w:before="71" w:line="227" w:lineRule="auto"/>
            <w:tabs>
              <w:tab w:val="right" w:leader="dot" w:pos="9115"/>
            </w:tabs>
            <w:rPr>
              <w:rFonts w:ascii="SimSun" w:hAnsi="SimSun" w:eastAsia="SimSun" w:cs="SimSun"/>
              <w:sz w:val="25"/>
              <w:szCs w:val="25"/>
            </w:rPr>
          </w:pPr>
          <w:r>
            <w:rPr>
              <w:rFonts w:ascii="SimSun" w:hAnsi="SimSun" w:eastAsia="SimSun" w:cs="SimSun"/>
              <w:sz w:val="25"/>
              <w:szCs w:val="25"/>
              <w:spacing w:val="6"/>
            </w:rPr>
            <w:t>(十六)</w:t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  <w:spacing w:val="4"/>
            </w:rPr>
            <w:t>企</w:t>
          </w:r>
          <w:r>
            <w:rPr>
              <w:rFonts w:ascii="SimSun" w:hAnsi="SimSun" w:eastAsia="SimSun" w:cs="SimSun"/>
              <w:sz w:val="25"/>
              <w:szCs w:val="25"/>
              <w:spacing w:val="3"/>
            </w:rPr>
            <w:t>业扶贫捐赠所得税税前扣除政策</w:t>
          </w:r>
          <w:r>
            <w:rPr>
              <w:rFonts w:ascii="SimSun" w:hAnsi="SimSun" w:eastAsia="SimSun" w:cs="SimSun"/>
              <w:sz w:val="25"/>
              <w:szCs w:val="25"/>
              <w:spacing w:val="3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</w:rPr>
            <w:tab/>
          </w:r>
          <w:r>
            <w:rPr>
              <w:rFonts w:ascii="SimSun" w:hAnsi="SimSun" w:eastAsia="SimSun" w:cs="SimSun"/>
              <w:sz w:val="25"/>
              <w:szCs w:val="25"/>
              <w:spacing w:val="3"/>
            </w:rPr>
            <w:t xml:space="preserve"> </w:t>
          </w:r>
          <w:hyperlink w:history="true" w:anchor="_bookmark17"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2</w:t>
            </w:r>
          </w:hyperlink>
          <w:r>
            <w:rPr>
              <w:rFonts w:ascii="SimSun" w:hAnsi="SimSun" w:eastAsia="SimSun" w:cs="SimSun"/>
              <w:sz w:val="25"/>
              <w:szCs w:val="25"/>
              <w:spacing w:val="3"/>
            </w:rPr>
            <w:t>7</w:t>
          </w:r>
        </w:p>
        <w:p>
          <w:pPr>
            <w:ind w:left="528"/>
            <w:spacing w:before="75" w:line="226" w:lineRule="auto"/>
            <w:tabs>
              <w:tab w:val="right" w:leader="dot" w:pos="9115"/>
            </w:tabs>
            <w:rPr>
              <w:rFonts w:ascii="SimSun" w:hAnsi="SimSun" w:eastAsia="SimSun" w:cs="SimSun"/>
              <w:sz w:val="25"/>
              <w:szCs w:val="25"/>
            </w:rPr>
          </w:pPr>
          <w:r>
            <w:rPr>
              <w:rFonts w:ascii="SimSun" w:hAnsi="SimSun" w:eastAsia="SimSun" w:cs="SimSun"/>
              <w:sz w:val="25"/>
              <w:szCs w:val="25"/>
              <w:spacing w:val="6"/>
            </w:rPr>
            <w:t>(十七</w:t>
          </w:r>
          <w:r>
            <w:rPr>
              <w:rFonts w:ascii="SimSun" w:hAnsi="SimSun" w:eastAsia="SimSun" w:cs="SimSun"/>
              <w:sz w:val="25"/>
              <w:szCs w:val="25"/>
              <w:spacing w:val="3"/>
            </w:rPr>
            <w:t>)</w:t>
          </w:r>
          <w:r>
            <w:rPr>
              <w:rFonts w:ascii="SimSun" w:hAnsi="SimSun" w:eastAsia="SimSun" w:cs="SimSun"/>
              <w:sz w:val="25"/>
              <w:szCs w:val="25"/>
              <w:spacing w:val="3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  <w:spacing w:val="3"/>
            </w:rPr>
            <w:t>扶贫货物捐赠免征增值税政策</w:t>
          </w:r>
          <w:r>
            <w:rPr>
              <w:rFonts w:ascii="SimSun" w:hAnsi="SimSun" w:eastAsia="SimSun" w:cs="SimSun"/>
              <w:sz w:val="25"/>
              <w:szCs w:val="25"/>
              <w:spacing w:val="3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</w:rPr>
            <w:tab/>
          </w:r>
          <w:r>
            <w:rPr>
              <w:rFonts w:ascii="SimSun" w:hAnsi="SimSun" w:eastAsia="SimSun" w:cs="SimSun"/>
              <w:sz w:val="25"/>
              <w:szCs w:val="25"/>
              <w:spacing w:val="3"/>
            </w:rPr>
            <w:t xml:space="preserve"> </w:t>
          </w:r>
          <w:hyperlink w:history="true" w:anchor="_bookmark18"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2</w:t>
            </w:r>
          </w:hyperlink>
          <w:r>
            <w:rPr>
              <w:rFonts w:ascii="SimSun" w:hAnsi="SimSun" w:eastAsia="SimSun" w:cs="SimSun"/>
              <w:sz w:val="25"/>
              <w:szCs w:val="25"/>
              <w:spacing w:val="3"/>
            </w:rPr>
            <w:t>8</w:t>
          </w:r>
        </w:p>
        <w:p>
          <w:pPr>
            <w:ind w:left="528"/>
            <w:spacing w:before="73" w:line="227" w:lineRule="auto"/>
            <w:tabs>
              <w:tab w:val="right" w:leader="dot" w:pos="9115"/>
            </w:tabs>
            <w:rPr>
              <w:rFonts w:ascii="SimSun" w:hAnsi="SimSun" w:eastAsia="SimSun" w:cs="SimSun"/>
              <w:sz w:val="25"/>
              <w:szCs w:val="25"/>
            </w:rPr>
          </w:pPr>
          <w:r>
            <w:rPr>
              <w:rFonts w:ascii="SimSun" w:hAnsi="SimSun" w:eastAsia="SimSun" w:cs="SimSun"/>
              <w:sz w:val="25"/>
              <w:szCs w:val="25"/>
              <w:spacing w:val="6"/>
            </w:rPr>
            <w:t>(十八)</w:t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>自</w:t>
          </w:r>
          <w:r>
            <w:rPr>
              <w:rFonts w:ascii="SimSun" w:hAnsi="SimSun" w:eastAsia="SimSun" w:cs="SimSun"/>
              <w:sz w:val="25"/>
              <w:szCs w:val="25"/>
              <w:spacing w:val="3"/>
            </w:rPr>
            <w:t>主就业退役士兵创业税费扣减政策</w:t>
          </w:r>
          <w:r>
            <w:rPr>
              <w:rFonts w:ascii="SimSun" w:hAnsi="SimSun" w:eastAsia="SimSun" w:cs="SimSun"/>
              <w:sz w:val="25"/>
              <w:szCs w:val="25"/>
              <w:spacing w:val="3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</w:rPr>
            <w:tab/>
          </w:r>
          <w:r>
            <w:rPr>
              <w:rFonts w:ascii="SimSun" w:hAnsi="SimSun" w:eastAsia="SimSun" w:cs="SimSun"/>
              <w:sz w:val="25"/>
              <w:szCs w:val="25"/>
              <w:spacing w:val="3"/>
            </w:rPr>
            <w:t xml:space="preserve"> </w:t>
          </w:r>
          <w:hyperlink w:history="true" w:anchor="_bookmark19"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2</w:t>
            </w:r>
          </w:hyperlink>
          <w:r>
            <w:rPr>
              <w:rFonts w:ascii="SimSun" w:hAnsi="SimSun" w:eastAsia="SimSun" w:cs="SimSun"/>
              <w:sz w:val="25"/>
              <w:szCs w:val="25"/>
              <w:spacing w:val="3"/>
            </w:rPr>
            <w:t>9</w:t>
          </w:r>
        </w:p>
        <w:p>
          <w:pPr>
            <w:ind w:left="528"/>
            <w:spacing w:before="72" w:line="227" w:lineRule="auto"/>
            <w:tabs>
              <w:tab w:val="right" w:leader="dot" w:pos="9115"/>
            </w:tabs>
            <w:rPr>
              <w:rFonts w:ascii="SimSun" w:hAnsi="SimSun" w:eastAsia="SimSun" w:cs="SimSun"/>
              <w:sz w:val="25"/>
              <w:szCs w:val="25"/>
            </w:rPr>
          </w:pPr>
          <w:r>
            <w:rPr>
              <w:rFonts w:ascii="SimSun" w:hAnsi="SimSun" w:eastAsia="SimSun" w:cs="SimSun"/>
              <w:sz w:val="25"/>
              <w:szCs w:val="25"/>
              <w:spacing w:val="6"/>
            </w:rPr>
            <w:t>(十九)</w:t>
          </w:r>
          <w:r>
            <w:rPr>
              <w:rFonts w:ascii="SimSun" w:hAnsi="SimSun" w:eastAsia="SimSun" w:cs="SimSun"/>
              <w:sz w:val="25"/>
              <w:szCs w:val="25"/>
              <w:spacing w:val="4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  <w:spacing w:val="3"/>
            </w:rPr>
            <w:t>吸纳退役士兵就业税费扣减政策</w:t>
          </w:r>
          <w:r>
            <w:rPr>
              <w:rFonts w:ascii="SimSun" w:hAnsi="SimSun" w:eastAsia="SimSun" w:cs="SimSun"/>
              <w:sz w:val="25"/>
              <w:szCs w:val="25"/>
              <w:spacing w:val="3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</w:rPr>
            <w:tab/>
          </w:r>
          <w:r>
            <w:rPr>
              <w:rFonts w:ascii="SimSun" w:hAnsi="SimSun" w:eastAsia="SimSun" w:cs="SimSun"/>
              <w:sz w:val="25"/>
              <w:szCs w:val="25"/>
              <w:spacing w:val="3"/>
            </w:rPr>
            <w:t xml:space="preserve"> </w:t>
          </w:r>
          <w:hyperlink w:history="true" w:anchor="_bookmark20"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3</w:t>
            </w:r>
          </w:hyperlink>
          <w:r>
            <w:rPr>
              <w:rFonts w:ascii="SimSun" w:hAnsi="SimSun" w:eastAsia="SimSun" w:cs="SimSun"/>
              <w:sz w:val="25"/>
              <w:szCs w:val="25"/>
              <w:spacing w:val="3"/>
            </w:rPr>
            <w:t>1</w:t>
          </w:r>
        </w:p>
        <w:p>
          <w:pPr>
            <w:ind w:left="528"/>
            <w:spacing w:before="74" w:line="226" w:lineRule="auto"/>
            <w:tabs>
              <w:tab w:val="right" w:leader="dot" w:pos="9115"/>
            </w:tabs>
            <w:rPr>
              <w:rFonts w:ascii="SimSun" w:hAnsi="SimSun" w:eastAsia="SimSun" w:cs="SimSun"/>
              <w:sz w:val="25"/>
              <w:szCs w:val="25"/>
            </w:rPr>
          </w:pPr>
          <w:r>
            <w:rPr>
              <w:rFonts w:ascii="SimSun" w:hAnsi="SimSun" w:eastAsia="SimSun" w:cs="SimSun"/>
              <w:sz w:val="25"/>
              <w:szCs w:val="25"/>
              <w:spacing w:val="12"/>
            </w:rPr>
            <w:t>(</w:t>
          </w:r>
          <w:r>
            <w:rPr>
              <w:rFonts w:ascii="SimSun" w:hAnsi="SimSun" w:eastAsia="SimSun" w:cs="SimSun"/>
              <w:sz w:val="25"/>
              <w:szCs w:val="25"/>
              <w:spacing w:val="8"/>
            </w:rPr>
            <w:t>二</w:t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>十)</w:t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>科技企业孵化器等免征房产税、城镇土地使用税和增值税政策</w:t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</w:rPr>
            <w:tab/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 xml:space="preserve"> </w:t>
          </w:r>
          <w:hyperlink w:history="true" w:anchor="_bookmark21">
            <w:r>
              <w:rPr>
                <w:rFonts w:ascii="SimSun" w:hAnsi="SimSun" w:eastAsia="SimSun" w:cs="SimSun"/>
                <w:sz w:val="25"/>
                <w:szCs w:val="25"/>
                <w:spacing w:val="6"/>
              </w:rPr>
              <w:t>3</w:t>
            </w:r>
          </w:hyperlink>
          <w:r>
            <w:rPr>
              <w:rFonts w:ascii="SimSun" w:hAnsi="SimSun" w:eastAsia="SimSun" w:cs="SimSun"/>
              <w:sz w:val="25"/>
              <w:szCs w:val="25"/>
              <w:spacing w:val="6"/>
            </w:rPr>
            <w:t>3</w:t>
          </w:r>
        </w:p>
        <w:p>
          <w:pPr>
            <w:ind w:left="528"/>
            <w:spacing w:before="73" w:line="227" w:lineRule="auto"/>
            <w:tabs>
              <w:tab w:val="right" w:leader="dot" w:pos="9115"/>
            </w:tabs>
            <w:rPr>
              <w:rFonts w:ascii="SimSun" w:hAnsi="SimSun" w:eastAsia="SimSun" w:cs="SimSun"/>
              <w:sz w:val="25"/>
              <w:szCs w:val="25"/>
            </w:rPr>
          </w:pPr>
          <w:r>
            <w:rPr>
              <w:rFonts w:ascii="SimSun" w:hAnsi="SimSun" w:eastAsia="SimSun" w:cs="SimSun"/>
              <w:sz w:val="25"/>
              <w:szCs w:val="25"/>
              <w:spacing w:val="4"/>
            </w:rPr>
            <w:t>(二十一)</w:t>
          </w:r>
          <w:r>
            <w:rPr>
              <w:rFonts w:ascii="SimSun" w:hAnsi="SimSun" w:eastAsia="SimSun" w:cs="SimSun"/>
              <w:sz w:val="25"/>
              <w:szCs w:val="25"/>
              <w:spacing w:val="4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  <w:spacing w:val="4"/>
            </w:rPr>
            <w:t>高校学生公寓免征房产税、印花税政策</w:t>
          </w:r>
          <w:r>
            <w:rPr>
              <w:rFonts w:ascii="SimSun" w:hAnsi="SimSun" w:eastAsia="SimSun" w:cs="SimSun"/>
              <w:sz w:val="25"/>
              <w:szCs w:val="25"/>
              <w:spacing w:val="4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</w:rPr>
            <w:tab/>
          </w:r>
          <w:r>
            <w:rPr>
              <w:rFonts w:ascii="SimSun" w:hAnsi="SimSun" w:eastAsia="SimSun" w:cs="SimSun"/>
              <w:sz w:val="25"/>
              <w:szCs w:val="25"/>
              <w:spacing w:val="4"/>
            </w:rPr>
            <w:t xml:space="preserve"> </w:t>
          </w:r>
          <w:hyperlink w:history="true" w:anchor="_bookmark22">
            <w:r>
              <w:rPr>
                <w:rFonts w:ascii="SimSun" w:hAnsi="SimSun" w:eastAsia="SimSun" w:cs="SimSun"/>
                <w:sz w:val="25"/>
                <w:szCs w:val="25"/>
                <w:spacing w:val="4"/>
              </w:rPr>
              <w:t>3</w:t>
            </w:r>
          </w:hyperlink>
          <w:r>
            <w:rPr>
              <w:rFonts w:ascii="SimSun" w:hAnsi="SimSun" w:eastAsia="SimSun" w:cs="SimSun"/>
              <w:sz w:val="25"/>
              <w:szCs w:val="25"/>
              <w:spacing w:val="2"/>
            </w:rPr>
            <w:t>4</w:t>
          </w:r>
        </w:p>
        <w:p>
          <w:pPr>
            <w:ind w:left="528"/>
            <w:spacing w:before="72" w:line="227" w:lineRule="auto"/>
            <w:tabs>
              <w:tab w:val="right" w:leader="dot" w:pos="9115"/>
            </w:tabs>
            <w:rPr>
              <w:rFonts w:ascii="SimSun" w:hAnsi="SimSun" w:eastAsia="SimSun" w:cs="SimSun"/>
              <w:sz w:val="25"/>
              <w:szCs w:val="25"/>
            </w:rPr>
          </w:pPr>
          <w:r>
            <w:rPr>
              <w:rFonts w:ascii="SimSun" w:hAnsi="SimSun" w:eastAsia="SimSun" w:cs="SimSun"/>
              <w:sz w:val="25"/>
              <w:szCs w:val="25"/>
              <w:spacing w:val="12"/>
            </w:rPr>
            <w:t>(</w:t>
          </w:r>
          <w:r>
            <w:rPr>
              <w:rFonts w:ascii="SimSun" w:hAnsi="SimSun" w:eastAsia="SimSun" w:cs="SimSun"/>
              <w:sz w:val="25"/>
              <w:szCs w:val="25"/>
              <w:spacing w:val="8"/>
            </w:rPr>
            <w:t>二</w:t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>十二)</w:t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>城市公交站场等运营用地免征城镇土地使用税政策</w:t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</w:rPr>
            <w:tab/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 xml:space="preserve"> </w:t>
          </w:r>
          <w:hyperlink w:history="true" w:anchor="_bookmark23">
            <w:r>
              <w:rPr>
                <w:rFonts w:ascii="SimSun" w:hAnsi="SimSun" w:eastAsia="SimSun" w:cs="SimSun"/>
                <w:sz w:val="25"/>
                <w:szCs w:val="25"/>
                <w:spacing w:val="6"/>
              </w:rPr>
              <w:t>3</w:t>
            </w:r>
          </w:hyperlink>
          <w:r>
            <w:rPr>
              <w:rFonts w:ascii="SimSun" w:hAnsi="SimSun" w:eastAsia="SimSun" w:cs="SimSun"/>
              <w:sz w:val="25"/>
              <w:szCs w:val="25"/>
              <w:spacing w:val="6"/>
            </w:rPr>
            <w:t>5</w:t>
          </w:r>
        </w:p>
        <w:p>
          <w:pPr>
            <w:ind w:left="528"/>
            <w:spacing w:before="74" w:line="227" w:lineRule="auto"/>
            <w:rPr>
              <w:rFonts w:ascii="SimSun" w:hAnsi="SimSun" w:eastAsia="SimSun" w:cs="SimSun"/>
              <w:sz w:val="25"/>
              <w:szCs w:val="25"/>
            </w:rPr>
          </w:pPr>
          <w:r>
            <w:rPr>
              <w:rFonts w:ascii="SimSun" w:hAnsi="SimSun" w:eastAsia="SimSun" w:cs="SimSun"/>
              <w:sz w:val="25"/>
              <w:szCs w:val="25"/>
              <w:spacing w:val="20"/>
            </w:rPr>
            <w:t>(</w:t>
          </w:r>
          <w:r>
            <w:rPr>
              <w:rFonts w:ascii="SimSun" w:hAnsi="SimSun" w:eastAsia="SimSun" w:cs="SimSun"/>
              <w:sz w:val="25"/>
              <w:szCs w:val="25"/>
              <w:spacing w:val="13"/>
            </w:rPr>
            <w:t>二十三)</w:t>
          </w:r>
          <w:r>
            <w:rPr>
              <w:rFonts w:ascii="SimSun" w:hAnsi="SimSun" w:eastAsia="SimSun" w:cs="SimSun"/>
              <w:sz w:val="25"/>
              <w:szCs w:val="25"/>
              <w:spacing w:val="13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  <w:spacing w:val="13"/>
            </w:rPr>
            <w:t>农产品批发市场、农贸市场免征房产税、城镇土地使用税政策37</w:t>
          </w:r>
        </w:p>
        <w:p>
          <w:pPr>
            <w:ind w:left="528"/>
            <w:spacing w:before="74" w:line="227" w:lineRule="auto"/>
            <w:tabs>
              <w:tab w:val="right" w:leader="dot" w:pos="9115"/>
            </w:tabs>
            <w:rPr>
              <w:rFonts w:ascii="SimSun" w:hAnsi="SimSun" w:eastAsia="SimSun" w:cs="SimSun"/>
              <w:sz w:val="25"/>
              <w:szCs w:val="25"/>
            </w:rPr>
          </w:pPr>
          <w:r>
            <w:rPr>
              <w:rFonts w:ascii="SimSun" w:hAnsi="SimSun" w:eastAsia="SimSun" w:cs="SimSun"/>
              <w:sz w:val="25"/>
              <w:szCs w:val="25"/>
              <w:spacing w:val="12"/>
            </w:rPr>
            <w:t>(</w:t>
          </w:r>
          <w:r>
            <w:rPr>
              <w:rFonts w:ascii="SimSun" w:hAnsi="SimSun" w:eastAsia="SimSun" w:cs="SimSun"/>
              <w:sz w:val="25"/>
              <w:szCs w:val="25"/>
              <w:spacing w:val="7"/>
            </w:rPr>
            <w:t>二</w:t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>十四)</w:t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>从事污染防治的第三方企业减免企业所得税政策</w:t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</w:rPr>
            <w:tab/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 xml:space="preserve"> </w:t>
          </w:r>
          <w:hyperlink w:history="true" w:anchor="_bookmark24">
            <w:r>
              <w:rPr>
                <w:rFonts w:ascii="SimSun" w:hAnsi="SimSun" w:eastAsia="SimSun" w:cs="SimSun"/>
                <w:sz w:val="25"/>
                <w:szCs w:val="25"/>
                <w:spacing w:val="6"/>
              </w:rPr>
              <w:t>3</w:t>
            </w:r>
          </w:hyperlink>
          <w:r>
            <w:rPr>
              <w:rFonts w:ascii="SimSun" w:hAnsi="SimSun" w:eastAsia="SimSun" w:cs="SimSun"/>
              <w:sz w:val="25"/>
              <w:szCs w:val="25"/>
              <w:spacing w:val="6"/>
            </w:rPr>
            <w:t>8</w:t>
          </w:r>
        </w:p>
        <w:p>
          <w:pPr>
            <w:ind w:left="528"/>
            <w:spacing w:before="72" w:line="227" w:lineRule="auto"/>
            <w:tabs>
              <w:tab w:val="right" w:leader="dot" w:pos="9115"/>
            </w:tabs>
            <w:rPr>
              <w:rFonts w:ascii="SimSun" w:hAnsi="SimSun" w:eastAsia="SimSun" w:cs="SimSun"/>
              <w:sz w:val="25"/>
              <w:szCs w:val="25"/>
            </w:rPr>
          </w:pPr>
          <w:r>
            <w:rPr>
              <w:rFonts w:ascii="SimSun" w:hAnsi="SimSun" w:eastAsia="SimSun" w:cs="SimSun"/>
              <w:sz w:val="25"/>
              <w:szCs w:val="25"/>
              <w:spacing w:val="4"/>
            </w:rPr>
            <w:t>(二十五)</w:t>
          </w:r>
          <w:r>
            <w:rPr>
              <w:rFonts w:ascii="SimSun" w:hAnsi="SimSun" w:eastAsia="SimSun" w:cs="SimSun"/>
              <w:sz w:val="25"/>
              <w:szCs w:val="25"/>
              <w:spacing w:val="4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  <w:spacing w:val="4"/>
            </w:rPr>
            <w:t>支持疫情防护救治等免征个人所得税政策</w:t>
          </w:r>
          <w:r>
            <w:rPr>
              <w:rFonts w:ascii="SimSun" w:hAnsi="SimSun" w:eastAsia="SimSun" w:cs="SimSun"/>
              <w:sz w:val="25"/>
              <w:szCs w:val="25"/>
              <w:spacing w:val="4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</w:rPr>
            <w:tab/>
          </w:r>
          <w:r>
            <w:rPr>
              <w:rFonts w:ascii="SimSun" w:hAnsi="SimSun" w:eastAsia="SimSun" w:cs="SimSun"/>
              <w:sz w:val="25"/>
              <w:szCs w:val="25"/>
              <w:spacing w:val="4"/>
            </w:rPr>
            <w:t xml:space="preserve"> </w:t>
          </w:r>
          <w:hyperlink w:history="true" w:anchor="_bookmark25">
            <w:r>
              <w:rPr>
                <w:rFonts w:ascii="SimSun" w:hAnsi="SimSun" w:eastAsia="SimSun" w:cs="SimSun"/>
                <w:sz w:val="25"/>
                <w:szCs w:val="25"/>
                <w:spacing w:val="4"/>
              </w:rPr>
              <w:t>4</w:t>
            </w:r>
          </w:hyperlink>
          <w:r>
            <w:rPr>
              <w:rFonts w:ascii="SimSun" w:hAnsi="SimSun" w:eastAsia="SimSun" w:cs="SimSun"/>
              <w:sz w:val="25"/>
              <w:szCs w:val="25"/>
              <w:spacing w:val="3"/>
            </w:rPr>
            <w:t>0</w:t>
          </w:r>
        </w:p>
        <w:p>
          <w:pPr>
            <w:ind w:left="528"/>
            <w:spacing w:before="72" w:line="227" w:lineRule="auto"/>
            <w:tabs>
              <w:tab w:val="right" w:leader="dot" w:pos="9115"/>
            </w:tabs>
            <w:rPr>
              <w:rFonts w:ascii="SimSun" w:hAnsi="SimSun" w:eastAsia="SimSun" w:cs="SimSun"/>
              <w:sz w:val="25"/>
              <w:szCs w:val="25"/>
            </w:rPr>
          </w:pPr>
          <w:r>
            <w:rPr>
              <w:rFonts w:ascii="SimSun" w:hAnsi="SimSun" w:eastAsia="SimSun" w:cs="SimSun"/>
              <w:sz w:val="25"/>
              <w:szCs w:val="25"/>
              <w:spacing w:val="12"/>
            </w:rPr>
            <w:t>(</w:t>
          </w:r>
          <w:r>
            <w:rPr>
              <w:rFonts w:ascii="SimSun" w:hAnsi="SimSun" w:eastAsia="SimSun" w:cs="SimSun"/>
              <w:sz w:val="25"/>
              <w:szCs w:val="25"/>
              <w:spacing w:val="8"/>
            </w:rPr>
            <w:t>二</w:t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>十六)</w:t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>商品储备免征印花税和房产税、城镇土地使用税政策</w:t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</w:rPr>
            <w:tab/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 xml:space="preserve"> </w:t>
          </w:r>
          <w:hyperlink w:history="true" w:anchor="_bookmark26">
            <w:r>
              <w:rPr>
                <w:rFonts w:ascii="SimSun" w:hAnsi="SimSun" w:eastAsia="SimSun" w:cs="SimSun"/>
                <w:sz w:val="25"/>
                <w:szCs w:val="25"/>
                <w:spacing w:val="6"/>
              </w:rPr>
              <w:t>4</w:t>
            </w:r>
          </w:hyperlink>
          <w:r>
            <w:rPr>
              <w:rFonts w:ascii="SimSun" w:hAnsi="SimSun" w:eastAsia="SimSun" w:cs="SimSun"/>
              <w:sz w:val="25"/>
              <w:szCs w:val="25"/>
              <w:spacing w:val="6"/>
            </w:rPr>
            <w:t>0</w:t>
          </w:r>
        </w:p>
        <w:p>
          <w:pPr>
            <w:ind w:left="528"/>
            <w:spacing w:before="74" w:line="227" w:lineRule="auto"/>
            <w:tabs>
              <w:tab w:val="right" w:leader="dot" w:pos="9115"/>
            </w:tabs>
            <w:rPr>
              <w:rFonts w:ascii="SimSun" w:hAnsi="SimSun" w:eastAsia="SimSun" w:cs="SimSun"/>
              <w:sz w:val="25"/>
              <w:szCs w:val="25"/>
            </w:rPr>
          </w:pPr>
          <w:r>
            <w:rPr>
              <w:rFonts w:ascii="SimSun" w:hAnsi="SimSun" w:eastAsia="SimSun" w:cs="SimSun"/>
              <w:sz w:val="25"/>
              <w:szCs w:val="25"/>
              <w:spacing w:val="6"/>
            </w:rPr>
            <w:t>(二十七)</w:t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>制造业中小微企业继续延缓缴纳2021年第四季度部分税费</w:t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</w:rPr>
            <w:tab/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 xml:space="preserve"> </w:t>
          </w:r>
          <w:hyperlink w:history="true" w:anchor="_bookmark27">
            <w:r>
              <w:rPr>
                <w:rFonts w:ascii="SimSun" w:hAnsi="SimSun" w:eastAsia="SimSun" w:cs="SimSun"/>
                <w:sz w:val="25"/>
                <w:szCs w:val="25"/>
                <w:spacing w:val="6"/>
              </w:rPr>
              <w:t>4</w:t>
            </w:r>
          </w:hyperlink>
          <w:r>
            <w:rPr>
              <w:rFonts w:ascii="SimSun" w:hAnsi="SimSun" w:eastAsia="SimSun" w:cs="SimSun"/>
              <w:sz w:val="25"/>
              <w:szCs w:val="25"/>
              <w:spacing w:val="2"/>
            </w:rPr>
            <w:t>2</w:t>
          </w:r>
        </w:p>
        <w:p>
          <w:pPr>
            <w:ind w:left="528"/>
            <w:spacing w:before="72" w:line="227" w:lineRule="auto"/>
            <w:tabs>
              <w:tab w:val="right" w:leader="dot" w:pos="9115"/>
            </w:tabs>
            <w:rPr>
              <w:rFonts w:ascii="SimSun" w:hAnsi="SimSun" w:eastAsia="SimSun" w:cs="SimSun"/>
              <w:sz w:val="25"/>
              <w:szCs w:val="25"/>
            </w:rPr>
          </w:pPr>
          <w:r>
            <w:rPr>
              <w:rFonts w:ascii="SimSun" w:hAnsi="SimSun" w:eastAsia="SimSun" w:cs="SimSun"/>
              <w:sz w:val="25"/>
              <w:szCs w:val="25"/>
              <w:spacing w:val="4"/>
            </w:rPr>
            <w:t>(二十八)</w:t>
          </w:r>
          <w:r>
            <w:rPr>
              <w:rFonts w:ascii="SimSun" w:hAnsi="SimSun" w:eastAsia="SimSun" w:cs="SimSun"/>
              <w:sz w:val="25"/>
              <w:szCs w:val="25"/>
              <w:spacing w:val="4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  <w:spacing w:val="4"/>
            </w:rPr>
            <w:t>生产、生活性服务业增值税加计抵减政策</w:t>
          </w:r>
          <w:r>
            <w:rPr>
              <w:rFonts w:ascii="SimSun" w:hAnsi="SimSun" w:eastAsia="SimSun" w:cs="SimSun"/>
              <w:sz w:val="25"/>
              <w:szCs w:val="25"/>
              <w:spacing w:val="4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</w:rPr>
            <w:tab/>
          </w:r>
          <w:r>
            <w:rPr>
              <w:rFonts w:ascii="SimSun" w:hAnsi="SimSun" w:eastAsia="SimSun" w:cs="SimSun"/>
              <w:sz w:val="25"/>
              <w:szCs w:val="25"/>
              <w:spacing w:val="4"/>
            </w:rPr>
            <w:t xml:space="preserve"> </w:t>
          </w:r>
          <w:hyperlink w:history="true" w:anchor="_bookmark28">
            <w:r>
              <w:rPr>
                <w:rFonts w:ascii="SimSun" w:hAnsi="SimSun" w:eastAsia="SimSun" w:cs="SimSun"/>
                <w:sz w:val="25"/>
                <w:szCs w:val="25"/>
                <w:spacing w:val="4"/>
              </w:rPr>
              <w:t>4</w:t>
            </w:r>
          </w:hyperlink>
          <w:r>
            <w:rPr>
              <w:rFonts w:ascii="SimSun" w:hAnsi="SimSun" w:eastAsia="SimSun" w:cs="SimSun"/>
              <w:sz w:val="25"/>
              <w:szCs w:val="25"/>
              <w:spacing w:val="3"/>
            </w:rPr>
            <w:t>4</w:t>
          </w:r>
        </w:p>
        <w:p>
          <w:pPr>
            <w:ind w:left="528"/>
            <w:spacing w:before="74" w:line="227" w:lineRule="auto"/>
            <w:tabs>
              <w:tab w:val="right" w:leader="dot" w:pos="9115"/>
            </w:tabs>
            <w:rPr>
              <w:rFonts w:ascii="SimSun" w:hAnsi="SimSun" w:eastAsia="SimSun" w:cs="SimSun"/>
              <w:sz w:val="25"/>
              <w:szCs w:val="25"/>
            </w:rPr>
          </w:pPr>
          <w:r>
            <w:rPr>
              <w:rFonts w:ascii="SimSun" w:hAnsi="SimSun" w:eastAsia="SimSun" w:cs="SimSun"/>
              <w:sz w:val="25"/>
              <w:szCs w:val="25"/>
              <w:spacing w:val="12"/>
            </w:rPr>
            <w:t>(</w:t>
          </w:r>
          <w:r>
            <w:rPr>
              <w:rFonts w:ascii="SimSun" w:hAnsi="SimSun" w:eastAsia="SimSun" w:cs="SimSun"/>
              <w:sz w:val="25"/>
              <w:szCs w:val="25"/>
              <w:spacing w:val="7"/>
            </w:rPr>
            <w:t>二</w:t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>十九)</w:t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>创业投资企业和天使投资个人有关税收优惠政策</w:t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</w:rPr>
            <w:tab/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 xml:space="preserve"> </w:t>
          </w:r>
          <w:hyperlink w:history="true" w:anchor="_bookmark29">
            <w:r>
              <w:rPr>
                <w:rFonts w:ascii="SimSun" w:hAnsi="SimSun" w:eastAsia="SimSun" w:cs="SimSun"/>
                <w:sz w:val="25"/>
                <w:szCs w:val="25"/>
                <w:spacing w:val="6"/>
              </w:rPr>
              <w:t>4</w:t>
            </w:r>
          </w:hyperlink>
          <w:r>
            <w:rPr>
              <w:rFonts w:ascii="SimSun" w:hAnsi="SimSun" w:eastAsia="SimSun" w:cs="SimSun"/>
              <w:sz w:val="25"/>
              <w:szCs w:val="25"/>
              <w:spacing w:val="6"/>
            </w:rPr>
            <w:t>6</w:t>
          </w:r>
        </w:p>
        <w:p>
          <w:pPr>
            <w:ind w:left="528"/>
            <w:spacing w:before="72" w:line="227" w:lineRule="auto"/>
            <w:tabs>
              <w:tab w:val="right" w:leader="dot" w:pos="9115"/>
            </w:tabs>
            <w:rPr>
              <w:rFonts w:ascii="SimSun" w:hAnsi="SimSun" w:eastAsia="SimSun" w:cs="SimSun"/>
              <w:sz w:val="25"/>
              <w:szCs w:val="25"/>
            </w:rPr>
          </w:pPr>
          <w:r>
            <w:rPr>
              <w:rFonts w:ascii="SimSun" w:hAnsi="SimSun" w:eastAsia="SimSun" w:cs="SimSun"/>
              <w:sz w:val="25"/>
              <w:szCs w:val="25"/>
              <w:spacing w:val="6"/>
            </w:rPr>
            <w:t>(三十)</w:t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  <w:spacing w:val="6"/>
            </w:rPr>
            <w:t>全</w:t>
          </w:r>
          <w:r>
            <w:rPr>
              <w:rFonts w:ascii="SimSun" w:hAnsi="SimSun" w:eastAsia="SimSun" w:cs="SimSun"/>
              <w:sz w:val="25"/>
              <w:szCs w:val="25"/>
              <w:spacing w:val="3"/>
            </w:rPr>
            <w:t>年一次性奖金个人所得税优惠政策</w:t>
          </w:r>
          <w:r>
            <w:rPr>
              <w:rFonts w:ascii="SimSun" w:hAnsi="SimSun" w:eastAsia="SimSun" w:cs="SimSun"/>
              <w:sz w:val="25"/>
              <w:szCs w:val="25"/>
              <w:spacing w:val="3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</w:rPr>
            <w:tab/>
          </w:r>
          <w:r>
            <w:rPr>
              <w:rFonts w:ascii="SimSun" w:hAnsi="SimSun" w:eastAsia="SimSun" w:cs="SimSun"/>
              <w:sz w:val="25"/>
              <w:szCs w:val="25"/>
              <w:spacing w:val="3"/>
            </w:rPr>
            <w:t xml:space="preserve"> </w:t>
          </w:r>
          <w:hyperlink w:history="true" w:anchor="_bookmark30">
            <w:r>
              <w:rPr>
                <w:rFonts w:ascii="SimSun" w:hAnsi="SimSun" w:eastAsia="SimSun" w:cs="SimSun"/>
                <w:sz w:val="25"/>
                <w:szCs w:val="25"/>
                <w:spacing w:val="3"/>
              </w:rPr>
              <w:t>4</w:t>
            </w:r>
          </w:hyperlink>
          <w:r>
            <w:rPr>
              <w:rFonts w:ascii="SimSun" w:hAnsi="SimSun" w:eastAsia="SimSun" w:cs="SimSun"/>
              <w:sz w:val="25"/>
              <w:szCs w:val="25"/>
              <w:spacing w:val="3"/>
            </w:rPr>
            <w:t>9</w:t>
          </w:r>
        </w:p>
        <w:p>
          <w:pPr>
            <w:ind w:left="528"/>
            <w:spacing w:before="72" w:line="227" w:lineRule="auto"/>
            <w:tabs>
              <w:tab w:val="right" w:leader="dot" w:pos="9115"/>
            </w:tabs>
            <w:rPr>
              <w:rFonts w:ascii="SimSun" w:hAnsi="SimSun" w:eastAsia="SimSun" w:cs="SimSun"/>
              <w:sz w:val="25"/>
              <w:szCs w:val="25"/>
            </w:rPr>
          </w:pPr>
          <w:r>
            <w:rPr>
              <w:rFonts w:ascii="SimSun" w:hAnsi="SimSun" w:eastAsia="SimSun" w:cs="SimSun"/>
              <w:sz w:val="25"/>
              <w:szCs w:val="25"/>
              <w:spacing w:val="4"/>
            </w:rPr>
            <w:t>(三十一)</w:t>
          </w:r>
          <w:r>
            <w:rPr>
              <w:rFonts w:ascii="SimSun" w:hAnsi="SimSun" w:eastAsia="SimSun" w:cs="SimSun"/>
              <w:sz w:val="25"/>
              <w:szCs w:val="25"/>
              <w:spacing w:val="4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  <w:spacing w:val="4"/>
            </w:rPr>
            <w:t>上市公司股权激励个人所得税优惠政策</w:t>
          </w:r>
          <w:r>
            <w:rPr>
              <w:rFonts w:ascii="SimSun" w:hAnsi="SimSun" w:eastAsia="SimSun" w:cs="SimSun"/>
              <w:sz w:val="25"/>
              <w:szCs w:val="25"/>
              <w:spacing w:val="4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</w:rPr>
            <w:tab/>
          </w:r>
          <w:r>
            <w:rPr>
              <w:rFonts w:ascii="SimSun" w:hAnsi="SimSun" w:eastAsia="SimSun" w:cs="SimSun"/>
              <w:sz w:val="25"/>
              <w:szCs w:val="25"/>
              <w:spacing w:val="4"/>
            </w:rPr>
            <w:t xml:space="preserve"> </w:t>
          </w:r>
          <w:hyperlink w:history="true" w:anchor="_bookmark31">
            <w:r>
              <w:rPr>
                <w:rFonts w:ascii="SimSun" w:hAnsi="SimSun" w:eastAsia="SimSun" w:cs="SimSun"/>
                <w:sz w:val="25"/>
                <w:szCs w:val="25"/>
                <w:spacing w:val="4"/>
              </w:rPr>
              <w:t>5</w:t>
            </w:r>
          </w:hyperlink>
          <w:r>
            <w:rPr>
              <w:rFonts w:ascii="SimSun" w:hAnsi="SimSun" w:eastAsia="SimSun" w:cs="SimSun"/>
              <w:sz w:val="25"/>
              <w:szCs w:val="25"/>
              <w:spacing w:val="2"/>
            </w:rPr>
            <w:t>0</w:t>
          </w:r>
        </w:p>
        <w:p>
          <w:pPr>
            <w:ind w:left="528"/>
            <w:spacing w:before="74" w:line="226" w:lineRule="auto"/>
            <w:tabs>
              <w:tab w:val="right" w:leader="dot" w:pos="9115"/>
            </w:tabs>
            <w:rPr>
              <w:rFonts w:ascii="SimSun" w:hAnsi="SimSun" w:eastAsia="SimSun" w:cs="SimSun"/>
              <w:sz w:val="25"/>
              <w:szCs w:val="25"/>
            </w:rPr>
          </w:pPr>
          <w:r>
            <w:rPr>
              <w:rFonts w:ascii="SimSun" w:hAnsi="SimSun" w:eastAsia="SimSun" w:cs="SimSun"/>
              <w:sz w:val="25"/>
              <w:szCs w:val="25"/>
              <w:spacing w:val="4"/>
            </w:rPr>
            <w:t>(三十二)</w:t>
          </w:r>
          <w:r>
            <w:rPr>
              <w:rFonts w:ascii="SimSun" w:hAnsi="SimSun" w:eastAsia="SimSun" w:cs="SimSun"/>
              <w:sz w:val="25"/>
              <w:szCs w:val="25"/>
              <w:spacing w:val="4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  <w:spacing w:val="4"/>
            </w:rPr>
            <w:t>外籍个人津补贴个人所得税优惠政策</w:t>
          </w:r>
          <w:r>
            <w:rPr>
              <w:rFonts w:ascii="SimSun" w:hAnsi="SimSun" w:eastAsia="SimSun" w:cs="SimSun"/>
              <w:sz w:val="25"/>
              <w:szCs w:val="25"/>
              <w:spacing w:val="4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</w:rPr>
            <w:tab/>
          </w:r>
          <w:r>
            <w:rPr>
              <w:rFonts w:ascii="SimSun" w:hAnsi="SimSun" w:eastAsia="SimSun" w:cs="SimSun"/>
              <w:sz w:val="25"/>
              <w:szCs w:val="25"/>
              <w:spacing w:val="4"/>
            </w:rPr>
            <w:t xml:space="preserve"> </w:t>
          </w:r>
          <w:hyperlink w:history="true" w:anchor="_bookmark32">
            <w:r>
              <w:rPr>
                <w:rFonts w:ascii="SimSun" w:hAnsi="SimSun" w:eastAsia="SimSun" w:cs="SimSun"/>
                <w:sz w:val="25"/>
                <w:szCs w:val="25"/>
                <w:spacing w:val="4"/>
              </w:rPr>
              <w:t>5</w:t>
            </w:r>
          </w:hyperlink>
          <w:r>
            <w:rPr>
              <w:rFonts w:ascii="SimSun" w:hAnsi="SimSun" w:eastAsia="SimSun" w:cs="SimSun"/>
              <w:sz w:val="25"/>
              <w:szCs w:val="25"/>
            </w:rPr>
            <w:t>1</w:t>
          </w:r>
        </w:p>
        <w:p>
          <w:pPr>
            <w:ind w:left="528"/>
            <w:spacing w:before="73" w:line="227" w:lineRule="auto"/>
            <w:tabs>
              <w:tab w:val="right" w:leader="dot" w:pos="9115"/>
            </w:tabs>
            <w:rPr>
              <w:rFonts w:ascii="SimSun" w:hAnsi="SimSun" w:eastAsia="SimSun" w:cs="SimSun"/>
              <w:sz w:val="25"/>
              <w:szCs w:val="25"/>
            </w:rPr>
          </w:pPr>
          <w:r>
            <w:rPr>
              <w:rFonts w:ascii="SimSun" w:hAnsi="SimSun" w:eastAsia="SimSun" w:cs="SimSun"/>
              <w:sz w:val="25"/>
              <w:szCs w:val="25"/>
              <w:spacing w:val="4"/>
            </w:rPr>
            <w:t>(三十三)</w:t>
          </w:r>
          <w:r>
            <w:rPr>
              <w:rFonts w:ascii="SimSun" w:hAnsi="SimSun" w:eastAsia="SimSun" w:cs="SimSun"/>
              <w:sz w:val="25"/>
              <w:szCs w:val="25"/>
              <w:spacing w:val="4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  <w:spacing w:val="4"/>
            </w:rPr>
            <w:t>阶段性降低失业保险、工伤保险费率政策</w:t>
          </w:r>
          <w:r>
            <w:rPr>
              <w:rFonts w:ascii="SimSun" w:hAnsi="SimSun" w:eastAsia="SimSun" w:cs="SimSun"/>
              <w:sz w:val="25"/>
              <w:szCs w:val="25"/>
              <w:spacing w:val="4"/>
            </w:rPr>
            <w:t xml:space="preserve"> </w:t>
          </w:r>
          <w:r>
            <w:rPr>
              <w:rFonts w:ascii="SimSun" w:hAnsi="SimSun" w:eastAsia="SimSun" w:cs="SimSun"/>
              <w:sz w:val="25"/>
              <w:szCs w:val="25"/>
            </w:rPr>
            <w:tab/>
          </w:r>
          <w:r>
            <w:rPr>
              <w:rFonts w:ascii="SimSun" w:hAnsi="SimSun" w:eastAsia="SimSun" w:cs="SimSun"/>
              <w:sz w:val="25"/>
              <w:szCs w:val="25"/>
              <w:spacing w:val="4"/>
            </w:rPr>
            <w:t xml:space="preserve"> </w:t>
          </w:r>
          <w:hyperlink w:history="true" w:anchor="_bookmark33">
            <w:r>
              <w:rPr>
                <w:rFonts w:ascii="SimSun" w:hAnsi="SimSun" w:eastAsia="SimSun" w:cs="SimSun"/>
                <w:sz w:val="25"/>
                <w:szCs w:val="25"/>
                <w:spacing w:val="4"/>
              </w:rPr>
              <w:t>5</w:t>
            </w:r>
          </w:hyperlink>
          <w:r>
            <w:rPr>
              <w:rFonts w:ascii="SimSun" w:hAnsi="SimSun" w:eastAsia="SimSun" w:cs="SimSun"/>
              <w:sz w:val="25"/>
              <w:szCs w:val="25"/>
              <w:spacing w:val="3"/>
            </w:rPr>
            <w:t>2</w:t>
          </w:r>
        </w:p>
      </w:sdtContent>
    </w:sdt>
    <w:p>
      <w:pPr>
        <w:sectPr>
          <w:footerReference w:type="default" r:id="rId4"/>
          <w:pgSz w:w="11910" w:h="16840"/>
          <w:pgMar w:top="1431" w:right="1501" w:bottom="1187" w:left="1293" w:header="0" w:footer="1009" w:gutter="0"/>
        </w:sectPr>
        <w:rPr/>
      </w:pPr>
    </w:p>
    <w:p>
      <w:pPr>
        <w:ind w:left="753"/>
        <w:spacing w:before="121" w:line="572" w:lineRule="exact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8"/>
          <w:position w:val="4"/>
        </w:rPr>
        <w:t>一、新出台的税费支持政</w:t>
      </w:r>
      <w:r>
        <w:rPr>
          <w:rFonts w:ascii="SimHei" w:hAnsi="SimHei" w:eastAsia="SimHei" w:cs="SimHei"/>
          <w:sz w:val="35"/>
          <w:szCs w:val="35"/>
          <w:spacing w:val="6"/>
          <w:position w:val="4"/>
        </w:rPr>
        <w:t>策</w:t>
      </w:r>
    </w:p>
    <w:p>
      <w:pPr>
        <w:ind w:left="530" w:right="3183" w:firstLine="143"/>
        <w:spacing w:before="123" w:line="29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(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一)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2022年增值税期末留抵退税政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策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享受主体】</w:t>
      </w:r>
    </w:p>
    <w:p>
      <w:pPr>
        <w:ind w:firstLine="663"/>
        <w:spacing w:before="241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8"/>
        </w:rPr>
        <w:t>符</w:t>
      </w:r>
      <w:r>
        <w:rPr>
          <w:rFonts w:ascii="SimSun" w:hAnsi="SimSun" w:eastAsia="SimSun" w:cs="SimSun"/>
          <w:sz w:val="31"/>
          <w:szCs w:val="31"/>
          <w:spacing w:val="21"/>
        </w:rPr>
        <w:t>合</w:t>
      </w:r>
      <w:r>
        <w:rPr>
          <w:rFonts w:ascii="SimSun" w:hAnsi="SimSun" w:eastAsia="SimSun" w:cs="SimSun"/>
          <w:sz w:val="31"/>
          <w:szCs w:val="31"/>
          <w:spacing w:val="14"/>
        </w:rPr>
        <w:t>条件的小微企业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(含个体工商户)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以及“制造业”“科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2"/>
        </w:rPr>
        <w:t>学研究和技术服务业”“电力、热力、燃气及水生产和供应业</w:t>
      </w:r>
      <w:r>
        <w:rPr>
          <w:rFonts w:ascii="SimSun" w:hAnsi="SimSun" w:eastAsia="SimSun" w:cs="SimSun"/>
          <w:sz w:val="31"/>
          <w:szCs w:val="31"/>
          <w:spacing w:val="18"/>
        </w:rPr>
        <w:t>”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5"/>
        </w:rPr>
        <w:t>“</w:t>
      </w:r>
      <w:r>
        <w:rPr>
          <w:rFonts w:ascii="SimSun" w:hAnsi="SimSun" w:eastAsia="SimSun" w:cs="SimSun"/>
          <w:sz w:val="31"/>
          <w:szCs w:val="31"/>
          <w:spacing w:val="16"/>
        </w:rPr>
        <w:t>软件和信息技术服务业”“生态保护和环境治理业”和“交通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8"/>
        </w:rPr>
        <w:t>运</w:t>
      </w:r>
      <w:r>
        <w:rPr>
          <w:rFonts w:ascii="SimSun" w:hAnsi="SimSun" w:eastAsia="SimSun" w:cs="SimSun"/>
          <w:sz w:val="31"/>
          <w:szCs w:val="31"/>
          <w:spacing w:val="23"/>
        </w:rPr>
        <w:t>输</w:t>
      </w:r>
      <w:r>
        <w:rPr>
          <w:rFonts w:ascii="SimSun" w:hAnsi="SimSun" w:eastAsia="SimSun" w:cs="SimSun"/>
          <w:sz w:val="31"/>
          <w:szCs w:val="31"/>
          <w:spacing w:val="14"/>
        </w:rPr>
        <w:t>、仓储和邮政业”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(以下称“制造业等行业”)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企业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(含个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体</w:t>
      </w:r>
      <w:r>
        <w:rPr>
          <w:rFonts w:ascii="SimSun" w:hAnsi="SimSun" w:eastAsia="SimSun" w:cs="SimSun"/>
          <w:sz w:val="31"/>
          <w:szCs w:val="31"/>
          <w:spacing w:val="22"/>
        </w:rPr>
        <w:t>工</w:t>
      </w:r>
      <w:r>
        <w:rPr>
          <w:rFonts w:ascii="SimSun" w:hAnsi="SimSun" w:eastAsia="SimSun" w:cs="SimSun"/>
          <w:sz w:val="31"/>
          <w:szCs w:val="31"/>
          <w:spacing w:val="15"/>
        </w:rPr>
        <w:t>商户)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及“批发和零售业”“农、林、牧、渔业”“住宿和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5"/>
        </w:rPr>
        <w:t>餐</w:t>
      </w:r>
      <w:r>
        <w:rPr>
          <w:rFonts w:ascii="SimSun" w:hAnsi="SimSun" w:eastAsia="SimSun" w:cs="SimSun"/>
          <w:sz w:val="31"/>
          <w:szCs w:val="31"/>
          <w:spacing w:val="16"/>
        </w:rPr>
        <w:t>饮业”“居民服务、修理和其他服务业”“教育”“卫生和社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会</w:t>
      </w:r>
      <w:r>
        <w:rPr>
          <w:rFonts w:ascii="SimSun" w:hAnsi="SimSun" w:eastAsia="SimSun" w:cs="SimSun"/>
          <w:sz w:val="31"/>
          <w:szCs w:val="31"/>
          <w:spacing w:val="22"/>
        </w:rPr>
        <w:t>工</w:t>
      </w:r>
      <w:r>
        <w:rPr>
          <w:rFonts w:ascii="SimSun" w:hAnsi="SimSun" w:eastAsia="SimSun" w:cs="SimSun"/>
          <w:sz w:val="31"/>
          <w:szCs w:val="31"/>
          <w:spacing w:val="15"/>
        </w:rPr>
        <w:t>作”和“文化、体育和娱乐业”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(以下称“批发零售业等行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业</w:t>
      </w:r>
      <w:r>
        <w:rPr>
          <w:rFonts w:ascii="SimSun" w:hAnsi="SimSun" w:eastAsia="SimSun" w:cs="SimSun"/>
          <w:sz w:val="31"/>
          <w:szCs w:val="31"/>
          <w:spacing w:val="8"/>
        </w:rPr>
        <w:t>”)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企业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(含个体工商户)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。</w:t>
      </w:r>
    </w:p>
    <w:p>
      <w:pPr>
        <w:ind w:left="530"/>
        <w:spacing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优惠内容】</w:t>
      </w:r>
    </w:p>
    <w:p>
      <w:pPr>
        <w:ind w:left="26" w:right="155" w:firstLine="658"/>
        <w:spacing w:before="244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8"/>
        </w:rPr>
        <w:t>1.符合条件的小微企业，可以自2022年4月纳税申报期起向</w:t>
      </w:r>
      <w:r>
        <w:rPr>
          <w:rFonts w:ascii="SimSun" w:hAnsi="SimSun" w:eastAsia="SimSun" w:cs="SimSun"/>
          <w:sz w:val="31"/>
          <w:szCs w:val="31"/>
          <w:spacing w:val="5"/>
        </w:rPr>
        <w:t>主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管</w:t>
      </w:r>
      <w:r>
        <w:rPr>
          <w:rFonts w:ascii="SimSun" w:hAnsi="SimSun" w:eastAsia="SimSun" w:cs="SimSun"/>
          <w:sz w:val="31"/>
          <w:szCs w:val="31"/>
          <w:spacing w:val="8"/>
        </w:rPr>
        <w:t>税务机关申请退还增量留抵税额。</w:t>
      </w:r>
    </w:p>
    <w:p>
      <w:pPr>
        <w:ind w:left="19" w:right="155" w:firstLine="645"/>
        <w:spacing w:before="6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2.</w:t>
      </w:r>
      <w:r>
        <w:rPr>
          <w:rFonts w:ascii="SimSun" w:hAnsi="SimSun" w:eastAsia="SimSun" w:cs="SimSun"/>
          <w:sz w:val="31"/>
          <w:szCs w:val="31"/>
          <w:spacing w:val="9"/>
        </w:rPr>
        <w:t>符</w:t>
      </w:r>
      <w:r>
        <w:rPr>
          <w:rFonts w:ascii="SimSun" w:hAnsi="SimSun" w:eastAsia="SimSun" w:cs="SimSun"/>
          <w:sz w:val="31"/>
          <w:szCs w:val="31"/>
          <w:spacing w:val="8"/>
        </w:rPr>
        <w:t>合条件的微型企业，可以自2022年4月纳税申报期起向主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6"/>
        </w:rPr>
        <w:t>管</w:t>
      </w:r>
      <w:r>
        <w:rPr>
          <w:rFonts w:ascii="SimSun" w:hAnsi="SimSun" w:eastAsia="SimSun" w:cs="SimSun"/>
          <w:sz w:val="31"/>
          <w:szCs w:val="31"/>
          <w:spacing w:val="21"/>
        </w:rPr>
        <w:t>税务机关申请一次性退还存量留抵税额；</w:t>
      </w:r>
      <w:r>
        <w:rPr>
          <w:rFonts w:ascii="SimSun" w:hAnsi="SimSun" w:eastAsia="SimSun" w:cs="SimSun"/>
          <w:sz w:val="31"/>
          <w:szCs w:val="31"/>
          <w:spacing w:val="2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1"/>
        </w:rPr>
        <w:t>符合条件的小型企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业</w:t>
      </w:r>
      <w:r>
        <w:rPr>
          <w:rFonts w:ascii="SimSun" w:hAnsi="SimSun" w:eastAsia="SimSun" w:cs="SimSun"/>
          <w:sz w:val="31"/>
          <w:szCs w:val="31"/>
          <w:spacing w:val="9"/>
        </w:rPr>
        <w:t>，可以自2022年5月纳税申报期起向主管税务机关申请一次性退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还</w:t>
      </w:r>
      <w:r>
        <w:rPr>
          <w:rFonts w:ascii="SimSun" w:hAnsi="SimSun" w:eastAsia="SimSun" w:cs="SimSun"/>
          <w:sz w:val="31"/>
          <w:szCs w:val="31"/>
          <w:spacing w:val="7"/>
        </w:rPr>
        <w:t>存量留抵税额。</w:t>
      </w:r>
    </w:p>
    <w:p>
      <w:pPr>
        <w:ind w:left="24" w:right="155" w:firstLine="643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3</w:t>
      </w:r>
      <w:r>
        <w:rPr>
          <w:rFonts w:ascii="SimSun" w:hAnsi="SimSun" w:eastAsia="SimSun" w:cs="SimSun"/>
          <w:sz w:val="31"/>
          <w:szCs w:val="31"/>
          <w:spacing w:val="14"/>
        </w:rPr>
        <w:t>.</w:t>
      </w:r>
      <w:r>
        <w:rPr>
          <w:rFonts w:ascii="SimSun" w:hAnsi="SimSun" w:eastAsia="SimSun" w:cs="SimSun"/>
          <w:sz w:val="31"/>
          <w:szCs w:val="31"/>
          <w:spacing w:val="8"/>
        </w:rPr>
        <w:t>符合条件的制造业等行业企业，可以自2022年4月纳税申报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期</w:t>
      </w:r>
      <w:r>
        <w:rPr>
          <w:rFonts w:ascii="SimSun" w:hAnsi="SimSun" w:eastAsia="SimSun" w:cs="SimSun"/>
          <w:sz w:val="31"/>
          <w:szCs w:val="31"/>
          <w:spacing w:val="12"/>
        </w:rPr>
        <w:t>起</w:t>
      </w:r>
      <w:r>
        <w:rPr>
          <w:rFonts w:ascii="SimSun" w:hAnsi="SimSun" w:eastAsia="SimSun" w:cs="SimSun"/>
          <w:sz w:val="31"/>
          <w:szCs w:val="31"/>
          <w:spacing w:val="8"/>
        </w:rPr>
        <w:t>向主管税务机关申请退还增量留抵税额。</w:t>
      </w:r>
    </w:p>
    <w:p>
      <w:pPr>
        <w:ind w:left="61" w:right="155" w:firstLine="598"/>
        <w:spacing w:before="1" w:line="37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4.</w:t>
      </w:r>
      <w:r>
        <w:rPr>
          <w:rFonts w:ascii="SimSun" w:hAnsi="SimSun" w:eastAsia="SimSun" w:cs="SimSun"/>
          <w:sz w:val="31"/>
          <w:szCs w:val="31"/>
          <w:spacing w:val="14"/>
        </w:rPr>
        <w:t>符</w:t>
      </w:r>
      <w:r>
        <w:rPr>
          <w:rFonts w:ascii="SimSun" w:hAnsi="SimSun" w:eastAsia="SimSun" w:cs="SimSun"/>
          <w:sz w:val="31"/>
          <w:szCs w:val="31"/>
          <w:spacing w:val="8"/>
        </w:rPr>
        <w:t>合条件的制造业等行业中型企业，可以自2022年5月纳税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7"/>
        </w:rPr>
        <w:t>申</w:t>
      </w:r>
      <w:r>
        <w:rPr>
          <w:rFonts w:ascii="SimSun" w:hAnsi="SimSun" w:eastAsia="SimSun" w:cs="SimSun"/>
          <w:sz w:val="31"/>
          <w:szCs w:val="31"/>
          <w:spacing w:val="14"/>
        </w:rPr>
        <w:t>报期起向主管税务机关申请一次性退还存量留抵税额；符合条</w:t>
      </w:r>
    </w:p>
    <w:p>
      <w:pPr>
        <w:sectPr>
          <w:footerReference w:type="default" r:id="rId5"/>
          <w:pgSz w:w="11910" w:h="16840"/>
          <w:pgMar w:top="1431" w:right="1346" w:bottom="1186" w:left="1271" w:header="0" w:footer="1010" w:gutter="0"/>
        </w:sectPr>
        <w:rPr/>
      </w:pPr>
    </w:p>
    <w:p>
      <w:pPr>
        <w:ind w:left="6" w:hanging="7"/>
        <w:spacing w:before="116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3"/>
        </w:rPr>
        <w:t>件</w:t>
      </w:r>
      <w:r>
        <w:rPr>
          <w:rFonts w:ascii="SimSun" w:hAnsi="SimSun" w:eastAsia="SimSun" w:cs="SimSun"/>
          <w:sz w:val="31"/>
          <w:szCs w:val="31"/>
          <w:spacing w:val="9"/>
        </w:rPr>
        <w:t>的制造业等行业大型企业，可以自2022年6月纳税申报期起向主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管</w:t>
      </w:r>
      <w:r>
        <w:rPr>
          <w:rFonts w:ascii="SimSun" w:hAnsi="SimSun" w:eastAsia="SimSun" w:cs="SimSun"/>
          <w:sz w:val="31"/>
          <w:szCs w:val="31"/>
          <w:spacing w:val="8"/>
        </w:rPr>
        <w:t>税务机关申请一次性退还存量留抵税额。</w:t>
      </w:r>
    </w:p>
    <w:p>
      <w:pPr>
        <w:ind w:left="42" w:firstLine="606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5</w:t>
      </w:r>
      <w:r>
        <w:rPr>
          <w:rFonts w:ascii="SimSun" w:hAnsi="SimSun" w:eastAsia="SimSun" w:cs="SimSun"/>
          <w:sz w:val="31"/>
          <w:szCs w:val="31"/>
          <w:spacing w:val="14"/>
        </w:rPr>
        <w:t>.</w:t>
      </w:r>
      <w:r>
        <w:rPr>
          <w:rFonts w:ascii="SimSun" w:hAnsi="SimSun" w:eastAsia="SimSun" w:cs="SimSun"/>
          <w:sz w:val="31"/>
          <w:szCs w:val="31"/>
          <w:spacing w:val="8"/>
        </w:rPr>
        <w:t>符合条件的批发零售业等行业企业，可以自2022年7月纳税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申</w:t>
      </w:r>
      <w:r>
        <w:rPr>
          <w:rFonts w:ascii="SimSun" w:hAnsi="SimSun" w:eastAsia="SimSun" w:cs="SimSun"/>
          <w:sz w:val="31"/>
          <w:szCs w:val="31"/>
          <w:spacing w:val="7"/>
        </w:rPr>
        <w:t>报期起向主管税务机关申请退还增量留抵税额。</w:t>
      </w:r>
    </w:p>
    <w:p>
      <w:pPr>
        <w:ind w:left="42" w:firstLine="602"/>
        <w:spacing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6.</w:t>
      </w:r>
      <w:r>
        <w:rPr>
          <w:rFonts w:ascii="SimSun" w:hAnsi="SimSun" w:eastAsia="SimSun" w:cs="SimSun"/>
          <w:sz w:val="31"/>
          <w:szCs w:val="31"/>
          <w:spacing w:val="10"/>
        </w:rPr>
        <w:t>符</w:t>
      </w:r>
      <w:r>
        <w:rPr>
          <w:rFonts w:ascii="SimSun" w:hAnsi="SimSun" w:eastAsia="SimSun" w:cs="SimSun"/>
          <w:sz w:val="31"/>
          <w:szCs w:val="31"/>
          <w:spacing w:val="8"/>
        </w:rPr>
        <w:t>合条件的批发零售业等行业企业，可以自2022年7月纳税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申</w:t>
      </w:r>
      <w:r>
        <w:rPr>
          <w:rFonts w:ascii="SimSun" w:hAnsi="SimSun" w:eastAsia="SimSun" w:cs="SimSun"/>
          <w:sz w:val="31"/>
          <w:szCs w:val="31"/>
          <w:spacing w:val="10"/>
        </w:rPr>
        <w:t>报</w:t>
      </w:r>
      <w:r>
        <w:rPr>
          <w:rFonts w:ascii="SimSun" w:hAnsi="SimSun" w:eastAsia="SimSun" w:cs="SimSun"/>
          <w:sz w:val="31"/>
          <w:szCs w:val="31"/>
          <w:spacing w:val="7"/>
        </w:rPr>
        <w:t>期起向主管税务机关申请一次性退还存量留抵税额。</w:t>
      </w:r>
    </w:p>
    <w:p>
      <w:pPr>
        <w:ind w:left="511"/>
        <w:spacing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享受条件】</w:t>
      </w:r>
    </w:p>
    <w:p>
      <w:pPr>
        <w:ind w:firstLine="665"/>
        <w:spacing w:before="246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4"/>
        </w:rPr>
        <w:t>1</w:t>
      </w:r>
      <w:r>
        <w:rPr>
          <w:rFonts w:ascii="SimSun" w:hAnsi="SimSun" w:eastAsia="SimSun" w:cs="SimSun"/>
          <w:sz w:val="31"/>
          <w:szCs w:val="31"/>
          <w:spacing w:val="20"/>
        </w:rPr>
        <w:t>.</w:t>
      </w:r>
      <w:r>
        <w:rPr>
          <w:rFonts w:ascii="SimSun" w:hAnsi="SimSun" w:eastAsia="SimSun" w:cs="SimSun"/>
          <w:sz w:val="31"/>
          <w:szCs w:val="31"/>
          <w:spacing w:val="12"/>
        </w:rPr>
        <w:t>在2022年12月31日前，纳税人享受退税需同时符合以下条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2"/>
        </w:rPr>
        <w:t>件</w:t>
      </w:r>
      <w:r>
        <w:rPr>
          <w:rFonts w:ascii="SimSun" w:hAnsi="SimSun" w:eastAsia="SimSun" w:cs="SimSun"/>
          <w:sz w:val="31"/>
          <w:szCs w:val="31"/>
          <w:spacing w:val="-1"/>
        </w:rPr>
        <w:t>：</w:t>
      </w:r>
    </w:p>
    <w:p>
      <w:pPr>
        <w:ind w:left="655"/>
        <w:spacing w:before="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8"/>
        </w:rPr>
        <w:t>(</w:t>
      </w:r>
      <w:r>
        <w:rPr>
          <w:rFonts w:ascii="SimSun" w:hAnsi="SimSun" w:eastAsia="SimSun" w:cs="SimSun"/>
          <w:sz w:val="31"/>
          <w:szCs w:val="31"/>
          <w:spacing w:val="17"/>
        </w:rPr>
        <w:t>1)</w:t>
      </w:r>
      <w:r>
        <w:rPr>
          <w:rFonts w:ascii="SimSun" w:hAnsi="SimSun" w:eastAsia="SimSun" w:cs="SimSun"/>
          <w:sz w:val="31"/>
          <w:szCs w:val="31"/>
          <w:spacing w:val="1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7"/>
        </w:rPr>
        <w:t>纳税信用等级为</w:t>
      </w:r>
      <w:r>
        <w:rPr>
          <w:rFonts w:ascii="SimSun" w:hAnsi="SimSun" w:eastAsia="SimSun" w:cs="SimSun"/>
          <w:sz w:val="31"/>
          <w:szCs w:val="31"/>
        </w:rPr>
        <w:t>A</w:t>
      </w:r>
      <w:r>
        <w:rPr>
          <w:rFonts w:ascii="SimSun" w:hAnsi="SimSun" w:eastAsia="SimSun" w:cs="SimSun"/>
          <w:sz w:val="31"/>
          <w:szCs w:val="31"/>
          <w:spacing w:val="17"/>
        </w:rPr>
        <w:t>级或者</w:t>
      </w:r>
      <w:r>
        <w:rPr>
          <w:rFonts w:ascii="SimSun" w:hAnsi="SimSun" w:eastAsia="SimSun" w:cs="SimSun"/>
          <w:sz w:val="31"/>
          <w:szCs w:val="31"/>
        </w:rPr>
        <w:t>B</w:t>
      </w:r>
      <w:r>
        <w:rPr>
          <w:rFonts w:ascii="SimSun" w:hAnsi="SimSun" w:eastAsia="SimSun" w:cs="SimSun"/>
          <w:sz w:val="31"/>
          <w:szCs w:val="31"/>
          <w:spacing w:val="17"/>
        </w:rPr>
        <w:t>级；</w:t>
      </w:r>
    </w:p>
    <w:p>
      <w:pPr>
        <w:ind w:left="5" w:firstLine="650"/>
        <w:spacing w:before="245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4"/>
        </w:rPr>
        <w:t>(2)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申请退税前36个月未发生骗取留抵退税、骗取出口退</w:t>
      </w:r>
      <w:r>
        <w:rPr>
          <w:rFonts w:ascii="SimSun" w:hAnsi="SimSun" w:eastAsia="SimSun" w:cs="SimSun"/>
          <w:sz w:val="31"/>
          <w:szCs w:val="31"/>
          <w:spacing w:val="10"/>
        </w:rPr>
        <w:t>税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或虚开增值税专用发票情形</w:t>
      </w:r>
      <w:r>
        <w:rPr>
          <w:rFonts w:ascii="SimSun" w:hAnsi="SimSun" w:eastAsia="SimSun" w:cs="SimSun"/>
          <w:sz w:val="31"/>
          <w:szCs w:val="31"/>
          <w:spacing w:val="7"/>
        </w:rPr>
        <w:t>；</w:t>
      </w:r>
    </w:p>
    <w:p>
      <w:pPr>
        <w:ind w:left="3" w:right="2" w:firstLine="651"/>
        <w:spacing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5"/>
        </w:rPr>
        <w:t>(</w:t>
      </w:r>
      <w:r>
        <w:rPr>
          <w:rFonts w:ascii="SimSun" w:hAnsi="SimSun" w:eastAsia="SimSun" w:cs="SimSun"/>
          <w:sz w:val="31"/>
          <w:szCs w:val="31"/>
          <w:spacing w:val="25"/>
        </w:rPr>
        <w:t>3)</w:t>
      </w:r>
      <w:r>
        <w:rPr>
          <w:rFonts w:ascii="SimSun" w:hAnsi="SimSun" w:eastAsia="SimSun" w:cs="SimSun"/>
          <w:sz w:val="31"/>
          <w:szCs w:val="31"/>
          <w:spacing w:val="2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5"/>
        </w:rPr>
        <w:t>申请退税前36个月未因偷税被税务机关处罚两次及以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3"/>
        </w:rPr>
        <w:t>上；</w:t>
      </w:r>
    </w:p>
    <w:p>
      <w:pPr>
        <w:ind w:left="3" w:firstLine="651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0"/>
        </w:rPr>
        <w:t>(</w:t>
      </w:r>
      <w:r>
        <w:rPr>
          <w:rFonts w:ascii="SimSun" w:hAnsi="SimSun" w:eastAsia="SimSun" w:cs="SimSun"/>
          <w:sz w:val="31"/>
          <w:szCs w:val="31"/>
          <w:spacing w:val="22"/>
        </w:rPr>
        <w:t>4)</w:t>
      </w:r>
      <w:r>
        <w:rPr>
          <w:rFonts w:ascii="SimSun" w:hAnsi="SimSun" w:eastAsia="SimSun" w:cs="SimSun"/>
          <w:sz w:val="31"/>
          <w:szCs w:val="31"/>
          <w:spacing w:val="2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2"/>
        </w:rPr>
        <w:t>2019年4月1日起未享受即征即退、先征后返</w:t>
      </w:r>
      <w:r>
        <w:rPr>
          <w:rFonts w:ascii="SimSun" w:hAnsi="SimSun" w:eastAsia="SimSun" w:cs="SimSun"/>
          <w:sz w:val="31"/>
          <w:szCs w:val="31"/>
          <w:spacing w:val="2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2"/>
        </w:rPr>
        <w:t>(退)</w:t>
      </w:r>
      <w:r>
        <w:rPr>
          <w:rFonts w:ascii="SimSun" w:hAnsi="SimSun" w:eastAsia="SimSun" w:cs="SimSun"/>
          <w:sz w:val="31"/>
          <w:szCs w:val="31"/>
          <w:spacing w:val="2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2"/>
        </w:rPr>
        <w:t>政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3"/>
        </w:rPr>
        <w:t>策。</w:t>
      </w:r>
    </w:p>
    <w:p>
      <w:pPr>
        <w:ind w:left="645"/>
        <w:spacing w:line="415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8"/>
          <w:position w:val="1"/>
        </w:rPr>
        <w:t>2.增量留抵税额，区分以下情形确定</w:t>
      </w:r>
      <w:r>
        <w:rPr>
          <w:rFonts w:ascii="SimSun" w:hAnsi="SimSun" w:eastAsia="SimSun" w:cs="SimSun"/>
          <w:sz w:val="31"/>
          <w:szCs w:val="31"/>
          <w:spacing w:val="6"/>
          <w:position w:val="1"/>
        </w:rPr>
        <w:t>：</w:t>
      </w:r>
    </w:p>
    <w:p>
      <w:pPr>
        <w:ind w:left="5" w:firstLine="650"/>
        <w:spacing w:before="207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4"/>
        </w:rPr>
        <w:t>(</w:t>
      </w:r>
      <w:r>
        <w:rPr>
          <w:rFonts w:ascii="SimSun" w:hAnsi="SimSun" w:eastAsia="SimSun" w:cs="SimSun"/>
          <w:sz w:val="31"/>
          <w:szCs w:val="31"/>
          <w:spacing w:val="14"/>
        </w:rPr>
        <w:t>1)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纳税人获得一次性存量留抵退税前，增量留抵税额为当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期期末留抵税额与2019年3月31日相比新增加的留抵税额</w:t>
      </w:r>
      <w:r>
        <w:rPr>
          <w:rFonts w:ascii="SimSun" w:hAnsi="SimSun" w:eastAsia="SimSun" w:cs="SimSun"/>
          <w:sz w:val="31"/>
          <w:szCs w:val="31"/>
          <w:spacing w:val="2"/>
        </w:rPr>
        <w:t>。</w:t>
      </w:r>
    </w:p>
    <w:p>
      <w:pPr>
        <w:ind w:left="5" w:firstLine="650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4"/>
        </w:rPr>
        <w:t>(</w:t>
      </w:r>
      <w:r>
        <w:rPr>
          <w:rFonts w:ascii="SimSun" w:hAnsi="SimSun" w:eastAsia="SimSun" w:cs="SimSun"/>
          <w:sz w:val="31"/>
          <w:szCs w:val="31"/>
          <w:spacing w:val="14"/>
        </w:rPr>
        <w:t>2)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纳税人获得一次性存量留抵退税后，增量留抵税额为当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期</w:t>
      </w:r>
      <w:r>
        <w:rPr>
          <w:rFonts w:ascii="SimSun" w:hAnsi="SimSun" w:eastAsia="SimSun" w:cs="SimSun"/>
          <w:sz w:val="31"/>
          <w:szCs w:val="31"/>
          <w:spacing w:val="6"/>
        </w:rPr>
        <w:t>期末留抵税额。</w:t>
      </w:r>
    </w:p>
    <w:p>
      <w:pPr>
        <w:ind w:left="648"/>
        <w:spacing w:line="412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4"/>
          <w:position w:val="2"/>
        </w:rPr>
        <w:t>3.</w:t>
      </w:r>
      <w:r>
        <w:rPr>
          <w:rFonts w:ascii="SimSun" w:hAnsi="SimSun" w:eastAsia="SimSun" w:cs="SimSun"/>
          <w:sz w:val="31"/>
          <w:szCs w:val="31"/>
          <w:spacing w:val="7"/>
          <w:position w:val="2"/>
        </w:rPr>
        <w:t>存量留抵税额，区分以下情形确定：</w:t>
      </w:r>
    </w:p>
    <w:p>
      <w:pPr>
        <w:sectPr>
          <w:footerReference w:type="default" r:id="rId6"/>
          <w:pgSz w:w="11910" w:h="16840"/>
          <w:pgMar w:top="1431" w:right="1501" w:bottom="1187" w:left="1290" w:header="0" w:footer="1010" w:gutter="0"/>
        </w:sectPr>
        <w:rPr/>
      </w:pPr>
    </w:p>
    <w:p>
      <w:pPr>
        <w:ind w:left="3" w:firstLine="652"/>
        <w:spacing w:before="116" w:line="371" w:lineRule="auto"/>
        <w:rPr>
          <w:rFonts w:ascii="SimSun" w:hAnsi="SimSun" w:eastAsia="SimSun" w:cs="SimSun"/>
          <w:sz w:val="31"/>
          <w:szCs w:val="31"/>
        </w:rPr>
      </w:pPr>
      <w:bookmarkStart w:name="_bookmark2" w:id="2"/>
      <w:bookmarkEnd w:id="2"/>
      <w:r>
        <w:rPr>
          <w:rFonts w:ascii="SimSun" w:hAnsi="SimSun" w:eastAsia="SimSun" w:cs="SimSun"/>
          <w:sz w:val="31"/>
          <w:szCs w:val="31"/>
          <w:spacing w:val="24"/>
        </w:rPr>
        <w:t>(</w:t>
      </w:r>
      <w:r>
        <w:rPr>
          <w:rFonts w:ascii="SimSun" w:hAnsi="SimSun" w:eastAsia="SimSun" w:cs="SimSun"/>
          <w:sz w:val="31"/>
          <w:szCs w:val="31"/>
          <w:spacing w:val="14"/>
        </w:rPr>
        <w:t>1)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纳税人获得一次性存量留抵退税前，当期期末留抵税额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大</w:t>
      </w:r>
      <w:r>
        <w:rPr>
          <w:rFonts w:ascii="SimSun" w:hAnsi="SimSun" w:eastAsia="SimSun" w:cs="SimSun"/>
          <w:sz w:val="31"/>
          <w:szCs w:val="31"/>
          <w:spacing w:val="9"/>
        </w:rPr>
        <w:t>于</w:t>
      </w:r>
      <w:r>
        <w:rPr>
          <w:rFonts w:ascii="SimSun" w:hAnsi="SimSun" w:eastAsia="SimSun" w:cs="SimSun"/>
          <w:sz w:val="31"/>
          <w:szCs w:val="31"/>
          <w:spacing w:val="8"/>
        </w:rPr>
        <w:t>或等于2019年3月31日期末留抵税额的，存量留抵税额为2019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9"/>
        </w:rPr>
        <w:t>年</w:t>
      </w:r>
      <w:r>
        <w:rPr>
          <w:rFonts w:ascii="SimSun" w:hAnsi="SimSun" w:eastAsia="SimSun" w:cs="SimSun"/>
          <w:sz w:val="31"/>
          <w:szCs w:val="31"/>
          <w:spacing w:val="13"/>
        </w:rPr>
        <w:t>3月31日期末留抵税额；当期期末留抵税额小于2019年3月31日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期末留抵税额的，存量留抵税额为当期期末留抵税额</w:t>
      </w:r>
      <w:r>
        <w:rPr>
          <w:rFonts w:ascii="SimSun" w:hAnsi="SimSun" w:eastAsia="SimSun" w:cs="SimSun"/>
          <w:sz w:val="31"/>
          <w:szCs w:val="31"/>
          <w:spacing w:val="7"/>
        </w:rPr>
        <w:t>。</w:t>
      </w:r>
    </w:p>
    <w:p>
      <w:pPr>
        <w:ind w:left="3" w:right="1" w:firstLine="652"/>
        <w:spacing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6"/>
        </w:rPr>
        <w:t>(</w:t>
      </w:r>
      <w:r>
        <w:rPr>
          <w:rFonts w:ascii="SimSun" w:hAnsi="SimSun" w:eastAsia="SimSun" w:cs="SimSun"/>
          <w:sz w:val="31"/>
          <w:szCs w:val="31"/>
          <w:spacing w:val="26"/>
        </w:rPr>
        <w:t>2)</w:t>
      </w:r>
      <w:r>
        <w:rPr>
          <w:rFonts w:ascii="SimSun" w:hAnsi="SimSun" w:eastAsia="SimSun" w:cs="SimSun"/>
          <w:sz w:val="31"/>
          <w:szCs w:val="31"/>
          <w:spacing w:val="2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6"/>
        </w:rPr>
        <w:t>纳税人获得一次性存量留抵退税后，存量留抵税额为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3"/>
        </w:rPr>
        <w:t>零</w:t>
      </w:r>
      <w:r>
        <w:rPr>
          <w:rFonts w:ascii="SimSun" w:hAnsi="SimSun" w:eastAsia="SimSun" w:cs="SimSun"/>
          <w:sz w:val="31"/>
          <w:szCs w:val="31"/>
          <w:spacing w:val="-2"/>
        </w:rPr>
        <w:t>。</w:t>
      </w:r>
    </w:p>
    <w:p>
      <w:pPr>
        <w:ind w:left="642"/>
        <w:spacing w:line="414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  <w:position w:val="1"/>
        </w:rPr>
        <w:t>4</w:t>
      </w:r>
      <w:r>
        <w:rPr>
          <w:rFonts w:ascii="SimSun" w:hAnsi="SimSun" w:eastAsia="SimSun" w:cs="SimSun"/>
          <w:sz w:val="31"/>
          <w:szCs w:val="31"/>
          <w:spacing w:val="12"/>
          <w:position w:val="1"/>
        </w:rPr>
        <w:t>.</w:t>
      </w:r>
      <w:r>
        <w:rPr>
          <w:rFonts w:ascii="SimSun" w:hAnsi="SimSun" w:eastAsia="SimSun" w:cs="SimSun"/>
          <w:sz w:val="31"/>
          <w:szCs w:val="31"/>
          <w:spacing w:val="8"/>
          <w:position w:val="1"/>
        </w:rPr>
        <w:t>纳税人按照以下公式计算允许退还的留抵税额：</w:t>
      </w:r>
    </w:p>
    <w:p>
      <w:pPr>
        <w:ind w:left="26" w:right="1" w:firstLine="628"/>
        <w:spacing w:before="209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4"/>
        </w:rPr>
        <w:t>允</w:t>
      </w:r>
      <w:r>
        <w:rPr>
          <w:rFonts w:ascii="SimSun" w:hAnsi="SimSun" w:eastAsia="SimSun" w:cs="SimSun"/>
          <w:sz w:val="31"/>
          <w:szCs w:val="31"/>
          <w:spacing w:val="21"/>
        </w:rPr>
        <w:t>许退还的增量留抵税额=增量留抵税额×进项构成比例×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5"/>
        </w:rPr>
        <w:t>1</w:t>
      </w:r>
      <w:r>
        <w:rPr>
          <w:rFonts w:ascii="SimSun" w:hAnsi="SimSun" w:eastAsia="SimSun" w:cs="SimSun"/>
          <w:sz w:val="31"/>
          <w:szCs w:val="31"/>
          <w:spacing w:val="-4"/>
        </w:rPr>
        <w:t>00%</w:t>
      </w:r>
    </w:p>
    <w:p>
      <w:pPr>
        <w:ind w:left="26" w:right="1" w:firstLine="628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4"/>
        </w:rPr>
        <w:t>允</w:t>
      </w:r>
      <w:r>
        <w:rPr>
          <w:rFonts w:ascii="SimSun" w:hAnsi="SimSun" w:eastAsia="SimSun" w:cs="SimSun"/>
          <w:sz w:val="31"/>
          <w:szCs w:val="31"/>
          <w:spacing w:val="21"/>
        </w:rPr>
        <w:t>许退还的存量留抵税额=存量留抵税额×进项构成比例×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5"/>
        </w:rPr>
        <w:t>1</w:t>
      </w:r>
      <w:r>
        <w:rPr>
          <w:rFonts w:ascii="SimSun" w:hAnsi="SimSun" w:eastAsia="SimSun" w:cs="SimSun"/>
          <w:sz w:val="31"/>
          <w:szCs w:val="31"/>
          <w:spacing w:val="-4"/>
        </w:rPr>
        <w:t>00%</w:t>
      </w:r>
    </w:p>
    <w:p>
      <w:pPr>
        <w:ind w:left="2" w:right="1" w:firstLine="638"/>
        <w:spacing w:before="7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1"/>
        </w:rPr>
        <w:t>进</w:t>
      </w:r>
      <w:r>
        <w:rPr>
          <w:rFonts w:ascii="SimSun" w:hAnsi="SimSun" w:eastAsia="SimSun" w:cs="SimSun"/>
          <w:sz w:val="31"/>
          <w:szCs w:val="31"/>
          <w:spacing w:val="9"/>
        </w:rPr>
        <w:t>项构成比例，为2019年4月至申请退税前一税款所属期已抵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扣</w:t>
      </w:r>
      <w:r>
        <w:rPr>
          <w:rFonts w:ascii="SimSun" w:hAnsi="SimSun" w:eastAsia="SimSun" w:cs="SimSun"/>
          <w:sz w:val="31"/>
          <w:szCs w:val="31"/>
          <w:spacing w:val="15"/>
        </w:rPr>
        <w:t>的增值税专用发票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(含带有“增值税专用发票”字样全面数字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化</w:t>
      </w:r>
      <w:r>
        <w:rPr>
          <w:rFonts w:ascii="SimSun" w:hAnsi="SimSun" w:eastAsia="SimSun" w:cs="SimSun"/>
          <w:sz w:val="31"/>
          <w:szCs w:val="31"/>
          <w:spacing w:val="15"/>
        </w:rPr>
        <w:t>的电子发票、税控机动车销售统一发票)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、收费公路通行费增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值</w:t>
      </w:r>
      <w:r>
        <w:rPr>
          <w:rFonts w:ascii="SimSun" w:hAnsi="SimSun" w:eastAsia="SimSun" w:cs="SimSun"/>
          <w:sz w:val="31"/>
          <w:szCs w:val="31"/>
          <w:spacing w:val="16"/>
        </w:rPr>
        <w:t>税</w:t>
      </w:r>
      <w:r>
        <w:rPr>
          <w:rFonts w:ascii="SimSun" w:hAnsi="SimSun" w:eastAsia="SimSun" w:cs="SimSun"/>
          <w:sz w:val="31"/>
          <w:szCs w:val="31"/>
          <w:spacing w:val="15"/>
        </w:rPr>
        <w:t>电子普通发票、海关进口增值税专用缴款书、解缴税款完税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凭</w:t>
      </w:r>
      <w:r>
        <w:rPr>
          <w:rFonts w:ascii="SimSun" w:hAnsi="SimSun" w:eastAsia="SimSun" w:cs="SimSun"/>
          <w:sz w:val="31"/>
          <w:szCs w:val="31"/>
          <w:spacing w:val="9"/>
        </w:rPr>
        <w:t>证注明的增值税额占同期全部已抵扣进项税额的比重。</w:t>
      </w:r>
    </w:p>
    <w:p>
      <w:pPr>
        <w:ind w:left="1" w:right="1" w:firstLine="648"/>
        <w:spacing w:before="6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9"/>
        </w:rPr>
        <w:t>5</w:t>
      </w:r>
      <w:r>
        <w:rPr>
          <w:rFonts w:ascii="SimSun" w:hAnsi="SimSun" w:eastAsia="SimSun" w:cs="SimSun"/>
          <w:sz w:val="31"/>
          <w:szCs w:val="31"/>
          <w:spacing w:val="15"/>
        </w:rPr>
        <w:t>.纳税人出口货物劳务、发生跨境应税行为，适用免抵退税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办</w:t>
      </w:r>
      <w:r>
        <w:rPr>
          <w:rFonts w:ascii="SimSun" w:hAnsi="SimSun" w:eastAsia="SimSun" w:cs="SimSun"/>
          <w:sz w:val="31"/>
          <w:szCs w:val="31"/>
          <w:spacing w:val="18"/>
        </w:rPr>
        <w:t>法</w:t>
      </w:r>
      <w:r>
        <w:rPr>
          <w:rFonts w:ascii="SimSun" w:hAnsi="SimSun" w:eastAsia="SimSun" w:cs="SimSun"/>
          <w:sz w:val="31"/>
          <w:szCs w:val="31"/>
          <w:spacing w:val="15"/>
        </w:rPr>
        <w:t>的，应先办理免抵退税。免抵退税办理完毕后，仍符合规定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条</w:t>
      </w:r>
      <w:r>
        <w:rPr>
          <w:rFonts w:ascii="SimSun" w:hAnsi="SimSun" w:eastAsia="SimSun" w:cs="SimSun"/>
          <w:sz w:val="31"/>
          <w:szCs w:val="31"/>
          <w:spacing w:val="18"/>
        </w:rPr>
        <w:t>件</w:t>
      </w:r>
      <w:r>
        <w:rPr>
          <w:rFonts w:ascii="SimSun" w:hAnsi="SimSun" w:eastAsia="SimSun" w:cs="SimSun"/>
          <w:sz w:val="31"/>
          <w:szCs w:val="31"/>
          <w:spacing w:val="15"/>
        </w:rPr>
        <w:t>的，可以申请退还留抵税额；适用免退税办法的，相关进项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税</w:t>
      </w:r>
      <w:r>
        <w:rPr>
          <w:rFonts w:ascii="SimSun" w:hAnsi="SimSun" w:eastAsia="SimSun" w:cs="SimSun"/>
          <w:sz w:val="31"/>
          <w:szCs w:val="31"/>
          <w:spacing w:val="8"/>
        </w:rPr>
        <w:t>额不得用于退还留抵税额。</w:t>
      </w:r>
    </w:p>
    <w:p>
      <w:pPr>
        <w:ind w:right="1" w:firstLine="645"/>
        <w:spacing w:before="2" w:line="37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6"/>
        </w:rPr>
        <w:t>6</w:t>
      </w:r>
      <w:r>
        <w:rPr>
          <w:rFonts w:ascii="SimSun" w:hAnsi="SimSun" w:eastAsia="SimSun" w:cs="SimSun"/>
          <w:sz w:val="31"/>
          <w:szCs w:val="31"/>
          <w:spacing w:val="21"/>
        </w:rPr>
        <w:t>.</w:t>
      </w:r>
      <w:r>
        <w:rPr>
          <w:rFonts w:ascii="SimSun" w:hAnsi="SimSun" w:eastAsia="SimSun" w:cs="SimSun"/>
          <w:sz w:val="31"/>
          <w:szCs w:val="31"/>
          <w:spacing w:val="13"/>
        </w:rPr>
        <w:t>纳税人自2019年4月1日起已取得留抵退税款的，不得再申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0"/>
        </w:rPr>
        <w:t>请享受增值税即征即退、先征后返</w:t>
      </w:r>
      <w:r>
        <w:rPr>
          <w:rFonts w:ascii="SimSun" w:hAnsi="SimSun" w:eastAsia="SimSun" w:cs="SimSun"/>
          <w:sz w:val="31"/>
          <w:szCs w:val="31"/>
          <w:spacing w:val="2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0"/>
        </w:rPr>
        <w:t>(退)</w:t>
      </w:r>
      <w:r>
        <w:rPr>
          <w:rFonts w:ascii="SimSun" w:hAnsi="SimSun" w:eastAsia="SimSun" w:cs="SimSun"/>
          <w:sz w:val="31"/>
          <w:szCs w:val="31"/>
          <w:spacing w:val="2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0"/>
        </w:rPr>
        <w:t>政策</w:t>
      </w:r>
      <w:r>
        <w:rPr>
          <w:rFonts w:ascii="SimSun" w:hAnsi="SimSun" w:eastAsia="SimSun" w:cs="SimSun"/>
          <w:sz w:val="31"/>
          <w:szCs w:val="31"/>
          <w:spacing w:val="2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0"/>
        </w:rPr>
        <w:t>。纳税人可以</w:t>
      </w:r>
      <w:r>
        <w:rPr>
          <w:rFonts w:ascii="SimSun" w:hAnsi="SimSun" w:eastAsia="SimSun" w:cs="SimSun"/>
          <w:sz w:val="31"/>
          <w:szCs w:val="31"/>
          <w:spacing w:val="14"/>
        </w:rPr>
        <w:t>在</w:t>
      </w:r>
    </w:p>
    <w:p>
      <w:pPr>
        <w:sectPr>
          <w:footerReference w:type="default" r:id="rId7"/>
          <w:pgSz w:w="11910" w:h="16840"/>
          <w:pgMar w:top="1431" w:right="1500" w:bottom="1186" w:left="1289" w:header="0" w:footer="1010" w:gutter="0"/>
        </w:sectPr>
        <w:rPr/>
      </w:pPr>
    </w:p>
    <w:p>
      <w:pPr>
        <w:ind w:left="2" w:firstLine="2"/>
        <w:spacing w:before="116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6"/>
        </w:rPr>
        <w:t>2</w:t>
      </w:r>
      <w:r>
        <w:rPr>
          <w:rFonts w:ascii="SimSun" w:hAnsi="SimSun" w:eastAsia="SimSun" w:cs="SimSun"/>
          <w:sz w:val="31"/>
          <w:szCs w:val="31"/>
          <w:spacing w:val="16"/>
        </w:rPr>
        <w:t>0</w:t>
      </w:r>
      <w:r>
        <w:rPr>
          <w:rFonts w:ascii="SimSun" w:hAnsi="SimSun" w:eastAsia="SimSun" w:cs="SimSun"/>
          <w:sz w:val="31"/>
          <w:szCs w:val="31"/>
          <w:spacing w:val="13"/>
        </w:rPr>
        <w:t>22年10月31日前一次性将已取得的留抵退税款全部缴回后，按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规</w:t>
      </w:r>
      <w:r>
        <w:rPr>
          <w:rFonts w:ascii="SimSun" w:hAnsi="SimSun" w:eastAsia="SimSun" w:cs="SimSun"/>
          <w:sz w:val="31"/>
          <w:szCs w:val="31"/>
          <w:spacing w:val="8"/>
        </w:rPr>
        <w:t>定申请享受增值税即征即退、先征后返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(退)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政策。</w:t>
      </w:r>
    </w:p>
    <w:p>
      <w:pPr>
        <w:ind w:firstLine="644"/>
        <w:spacing w:before="3" w:line="370" w:lineRule="auto"/>
        <w:tabs>
          <w:tab w:val="left" w:leader="empty" w:pos="168"/>
        </w:tabs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1"/>
        </w:rPr>
        <w:t>纳</w:t>
      </w:r>
      <w:r>
        <w:rPr>
          <w:rFonts w:ascii="SimSun" w:hAnsi="SimSun" w:eastAsia="SimSun" w:cs="SimSun"/>
          <w:sz w:val="31"/>
          <w:szCs w:val="31"/>
          <w:spacing w:val="14"/>
        </w:rPr>
        <w:t>税人自2019年4月1日起已享受增值税即征即退、先征后返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</w:rPr>
        <w:tab/>
      </w:r>
      <w:r>
        <w:rPr>
          <w:rFonts w:ascii="SimSun" w:hAnsi="SimSun" w:eastAsia="SimSun" w:cs="SimSun"/>
          <w:sz w:val="31"/>
          <w:szCs w:val="31"/>
          <w:spacing w:val="13"/>
        </w:rPr>
        <w:t>(退)</w:t>
      </w:r>
      <w:r>
        <w:rPr>
          <w:rFonts w:ascii="SimSun" w:hAnsi="SimSun" w:eastAsia="SimSun" w:cs="SimSun"/>
          <w:sz w:val="31"/>
          <w:szCs w:val="31"/>
          <w:spacing w:val="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3"/>
        </w:rPr>
        <w:t>政策的，可以在2022年10月31日前一次性将已退还的增</w:t>
      </w:r>
      <w:r>
        <w:rPr>
          <w:rFonts w:ascii="SimSun" w:hAnsi="SimSun" w:eastAsia="SimSun" w:cs="SimSun"/>
          <w:sz w:val="31"/>
          <w:szCs w:val="31"/>
          <w:spacing w:val="8"/>
        </w:rPr>
        <w:t>值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8"/>
        </w:rPr>
        <w:t>税</w:t>
      </w:r>
      <w:r>
        <w:rPr>
          <w:rFonts w:ascii="SimSun" w:hAnsi="SimSun" w:eastAsia="SimSun" w:cs="SimSun"/>
          <w:sz w:val="31"/>
          <w:szCs w:val="31"/>
          <w:spacing w:val="18"/>
        </w:rPr>
        <w:t>即</w:t>
      </w:r>
      <w:r>
        <w:rPr>
          <w:rFonts w:ascii="SimSun" w:hAnsi="SimSun" w:eastAsia="SimSun" w:cs="SimSun"/>
          <w:sz w:val="31"/>
          <w:szCs w:val="31"/>
          <w:spacing w:val="14"/>
        </w:rPr>
        <w:t>征即退、先征后返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(退)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税款全部缴回后，按规定申请退还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留</w:t>
      </w:r>
      <w:r>
        <w:rPr>
          <w:rFonts w:ascii="SimSun" w:hAnsi="SimSun" w:eastAsia="SimSun" w:cs="SimSun"/>
          <w:sz w:val="31"/>
          <w:szCs w:val="31"/>
          <w:spacing w:val="5"/>
        </w:rPr>
        <w:t>抵税额。</w:t>
      </w:r>
    </w:p>
    <w:p>
      <w:pPr>
        <w:ind w:left="3" w:firstLine="425"/>
        <w:spacing w:before="6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9"/>
        </w:rPr>
        <w:t>7</w:t>
      </w:r>
      <w:r>
        <w:rPr>
          <w:rFonts w:ascii="SimSun" w:hAnsi="SimSun" w:eastAsia="SimSun" w:cs="SimSun"/>
          <w:sz w:val="31"/>
          <w:szCs w:val="31"/>
          <w:spacing w:val="11"/>
        </w:rPr>
        <w:t>.纳税人可以选择向主管税务机关申请留抵退税，也可以选择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9"/>
        </w:rPr>
        <w:t>结</w:t>
      </w:r>
      <w:r>
        <w:rPr>
          <w:rFonts w:ascii="SimSun" w:hAnsi="SimSun" w:eastAsia="SimSun" w:cs="SimSun"/>
          <w:sz w:val="31"/>
          <w:szCs w:val="31"/>
          <w:spacing w:val="15"/>
        </w:rPr>
        <w:t>转下期继续抵扣。纳税人应在纳税申报期内，完成当期增值税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9"/>
        </w:rPr>
        <w:t>纳税申报后申请留抵退税</w:t>
      </w:r>
      <w:r>
        <w:rPr>
          <w:rFonts w:ascii="SimSun" w:hAnsi="SimSun" w:eastAsia="SimSun" w:cs="SimSun"/>
          <w:sz w:val="31"/>
          <w:szCs w:val="31"/>
          <w:spacing w:val="1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9"/>
        </w:rPr>
        <w:t>。2022年4月至6月的留抵退税申请时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间</w:t>
      </w:r>
      <w:r>
        <w:rPr>
          <w:rFonts w:ascii="SimSun" w:hAnsi="SimSun" w:eastAsia="SimSun" w:cs="SimSun"/>
          <w:sz w:val="31"/>
          <w:szCs w:val="31"/>
          <w:spacing w:val="8"/>
        </w:rPr>
        <w:t>，延长至每月最后一个工作日。</w:t>
      </w:r>
    </w:p>
    <w:p>
      <w:pPr>
        <w:ind w:left="511"/>
        <w:spacing w:before="1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政策依据】</w:t>
      </w:r>
    </w:p>
    <w:p>
      <w:pPr>
        <w:ind w:left="3" w:firstLine="661"/>
        <w:spacing w:before="243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1</w:t>
      </w:r>
      <w:r>
        <w:rPr>
          <w:rFonts w:ascii="SimSun" w:hAnsi="SimSun" w:eastAsia="SimSun" w:cs="SimSun"/>
          <w:sz w:val="31"/>
          <w:szCs w:val="31"/>
          <w:spacing w:val="13"/>
        </w:rPr>
        <w:t>.</w:t>
      </w:r>
      <w:r>
        <w:rPr>
          <w:rFonts w:ascii="SimSun" w:hAnsi="SimSun" w:eastAsia="SimSun" w:cs="SimSun"/>
          <w:sz w:val="31"/>
          <w:szCs w:val="31"/>
          <w:spacing w:val="8"/>
        </w:rPr>
        <w:t>《财政部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税务总局关于进一步加大增值税期末留抵退税政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"/>
        </w:rPr>
        <w:t>策实施力度的公告》</w:t>
      </w:r>
      <w:r>
        <w:rPr>
          <w:rFonts w:ascii="SimSun" w:hAnsi="SimSun" w:eastAsia="SimSun" w:cs="SimSun"/>
          <w:sz w:val="31"/>
          <w:szCs w:val="31"/>
          <w:spacing w:val="-1"/>
        </w:rPr>
        <w:t xml:space="preserve">  </w:t>
      </w:r>
      <w:r>
        <w:rPr>
          <w:rFonts w:ascii="SimSun" w:hAnsi="SimSun" w:eastAsia="SimSun" w:cs="SimSun"/>
          <w:sz w:val="31"/>
          <w:szCs w:val="31"/>
        </w:rPr>
        <w:t>(2022年第14号)</w:t>
      </w:r>
    </w:p>
    <w:p>
      <w:pPr>
        <w:ind w:left="3" w:firstLine="642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4"/>
        </w:rPr>
        <w:t>2</w:t>
      </w:r>
      <w:r>
        <w:rPr>
          <w:rFonts w:ascii="SimSun" w:hAnsi="SimSun" w:eastAsia="SimSun" w:cs="SimSun"/>
          <w:sz w:val="31"/>
          <w:szCs w:val="31"/>
          <w:spacing w:val="9"/>
        </w:rPr>
        <w:t>.《财政部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税务总局关于进一步加快增值税期末留抵退税政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"/>
        </w:rPr>
        <w:t>策实施进度的公告》</w:t>
      </w:r>
      <w:r>
        <w:rPr>
          <w:rFonts w:ascii="SimSun" w:hAnsi="SimSun" w:eastAsia="SimSun" w:cs="SimSun"/>
          <w:sz w:val="31"/>
          <w:szCs w:val="31"/>
          <w:spacing w:val="-1"/>
        </w:rPr>
        <w:t xml:space="preserve">  </w:t>
      </w:r>
      <w:r>
        <w:rPr>
          <w:rFonts w:ascii="SimSun" w:hAnsi="SimSun" w:eastAsia="SimSun" w:cs="SimSun"/>
          <w:sz w:val="31"/>
          <w:szCs w:val="31"/>
        </w:rPr>
        <w:t>(2022年第17号)</w:t>
      </w:r>
    </w:p>
    <w:p>
      <w:pPr>
        <w:ind w:firstLine="648"/>
        <w:spacing w:before="1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1"/>
        </w:rPr>
        <w:t>3</w:t>
      </w:r>
      <w:r>
        <w:rPr>
          <w:rFonts w:ascii="SimSun" w:hAnsi="SimSun" w:eastAsia="SimSun" w:cs="SimSun"/>
          <w:sz w:val="31"/>
          <w:szCs w:val="31"/>
          <w:spacing w:val="9"/>
        </w:rPr>
        <w:t>.《财政部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税务总局关于进一步持续加快增值税期末留抵退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"/>
        </w:rPr>
        <w:t>税政策实施进度的公告》</w:t>
      </w:r>
      <w:r>
        <w:rPr>
          <w:rFonts w:ascii="SimSun" w:hAnsi="SimSun" w:eastAsia="SimSun" w:cs="SimSun"/>
          <w:sz w:val="31"/>
          <w:szCs w:val="31"/>
          <w:spacing w:val="1"/>
        </w:rPr>
        <w:t xml:space="preserve">  </w:t>
      </w:r>
      <w:r>
        <w:rPr>
          <w:rFonts w:ascii="SimSun" w:hAnsi="SimSun" w:eastAsia="SimSun" w:cs="SimSun"/>
          <w:sz w:val="31"/>
          <w:szCs w:val="31"/>
        </w:rPr>
        <w:t>(2022年第19号)</w:t>
      </w:r>
    </w:p>
    <w:p>
      <w:pPr>
        <w:ind w:left="6" w:firstLine="634"/>
        <w:spacing w:before="1" w:line="37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8"/>
        </w:rPr>
        <w:t>4</w:t>
      </w:r>
      <w:r>
        <w:rPr>
          <w:rFonts w:ascii="SimSun" w:hAnsi="SimSun" w:eastAsia="SimSun" w:cs="SimSun"/>
          <w:sz w:val="31"/>
          <w:szCs w:val="31"/>
          <w:spacing w:val="10"/>
        </w:rPr>
        <w:t>.</w:t>
      </w:r>
      <w:r>
        <w:rPr>
          <w:rFonts w:ascii="SimSun" w:hAnsi="SimSun" w:eastAsia="SimSun" w:cs="SimSun"/>
          <w:sz w:val="31"/>
          <w:szCs w:val="31"/>
          <w:spacing w:val="9"/>
        </w:rPr>
        <w:t>《财政部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税务总局关于扩大全额退还增值税留抵税额政策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"/>
        </w:rPr>
        <w:t>行业范围的公告</w:t>
      </w:r>
      <w:r>
        <w:rPr>
          <w:rFonts w:ascii="SimSun" w:hAnsi="SimSun" w:eastAsia="SimSun" w:cs="SimSun"/>
          <w:sz w:val="31"/>
          <w:szCs w:val="31"/>
          <w:spacing w:val="-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"/>
        </w:rPr>
        <w:t>》</w:t>
      </w:r>
      <w:r>
        <w:rPr>
          <w:rFonts w:ascii="SimSun" w:hAnsi="SimSun" w:eastAsia="SimSun" w:cs="SimSun"/>
          <w:sz w:val="31"/>
          <w:szCs w:val="31"/>
          <w:spacing w:val="-1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-1"/>
        </w:rPr>
        <w:t>(2022年</w:t>
      </w:r>
      <w:r>
        <w:rPr>
          <w:rFonts w:ascii="SimSun" w:hAnsi="SimSun" w:eastAsia="SimSun" w:cs="SimSun"/>
          <w:sz w:val="31"/>
          <w:szCs w:val="31"/>
        </w:rPr>
        <w:t>第21号)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496"/>
        <w:spacing w:before="101" w:line="621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  <w:position w:val="23"/>
        </w:rPr>
        <w:t>(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  <w:position w:val="23"/>
        </w:rPr>
        <w:t>二)</w:t>
      </w:r>
      <w:r>
        <w:rPr>
          <w:rFonts w:ascii="SimSun" w:hAnsi="SimSun" w:eastAsia="SimSun" w:cs="SimSun"/>
          <w:sz w:val="31"/>
          <w:szCs w:val="31"/>
          <w:spacing w:val="16"/>
          <w:position w:val="23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  <w:position w:val="23"/>
        </w:rPr>
        <w:t>中小微企业设备器具所得税税前扣除政策</w:t>
      </w:r>
    </w:p>
    <w:p>
      <w:pPr>
        <w:ind w:left="511"/>
        <w:spacing w:before="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享受主体】</w:t>
      </w:r>
    </w:p>
    <w:p>
      <w:pPr>
        <w:sectPr>
          <w:footerReference w:type="default" r:id="rId8"/>
          <w:pgSz w:w="11910" w:h="16840"/>
          <w:pgMar w:top="1431" w:right="1501" w:bottom="1187" w:left="1290" w:header="0" w:footer="1010" w:gutter="0"/>
        </w:sectPr>
        <w:rPr/>
      </w:pPr>
    </w:p>
    <w:p>
      <w:pPr>
        <w:ind w:left="554"/>
        <w:spacing w:before="117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"/>
        </w:rPr>
        <w:t>中小微企业</w:t>
      </w:r>
    </w:p>
    <w:p>
      <w:pPr>
        <w:ind w:left="511"/>
        <w:spacing w:before="243" w:line="225" w:lineRule="auto"/>
        <w:rPr>
          <w:rFonts w:ascii="SimSun" w:hAnsi="SimSun" w:eastAsia="SimSun" w:cs="SimSun"/>
          <w:sz w:val="31"/>
          <w:szCs w:val="31"/>
        </w:rPr>
      </w:pPr>
      <w:bookmarkStart w:name="_bookmark3" w:id="3"/>
      <w:bookmarkEnd w:id="3"/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优惠内容】</w:t>
      </w:r>
    </w:p>
    <w:p>
      <w:pPr>
        <w:ind w:right="298" w:firstLine="672"/>
        <w:spacing w:before="240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4"/>
        </w:rPr>
        <w:t>中</w:t>
      </w:r>
      <w:r>
        <w:rPr>
          <w:rFonts w:ascii="SimSun" w:hAnsi="SimSun" w:eastAsia="SimSun" w:cs="SimSun"/>
          <w:sz w:val="31"/>
          <w:szCs w:val="31"/>
          <w:spacing w:val="12"/>
        </w:rPr>
        <w:t>小微企业在2022年1月1日至2022年12月31日期间新购置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3"/>
        </w:rPr>
        <w:t>的</w:t>
      </w:r>
      <w:r>
        <w:rPr>
          <w:rFonts w:ascii="SimSun" w:hAnsi="SimSun" w:eastAsia="SimSun" w:cs="SimSun"/>
          <w:sz w:val="31"/>
          <w:szCs w:val="31"/>
          <w:spacing w:val="10"/>
        </w:rPr>
        <w:t>设备、器具，单位价值在500万元以上的，按照单位价值的一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2"/>
        </w:rPr>
        <w:t>定</w:t>
      </w:r>
      <w:r>
        <w:rPr>
          <w:rFonts w:ascii="SimSun" w:hAnsi="SimSun" w:eastAsia="SimSun" w:cs="SimSun"/>
          <w:sz w:val="31"/>
          <w:szCs w:val="31"/>
          <w:spacing w:val="16"/>
        </w:rPr>
        <w:t>比例自愿选择在企业所得税税前扣除。其中，企业所得税法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实施条例规定最低折旧年限为3年的设备器具，单位价值的100</w:t>
      </w:r>
      <w:r>
        <w:rPr>
          <w:rFonts w:ascii="SimSun" w:hAnsi="SimSun" w:eastAsia="SimSun" w:cs="SimSun"/>
          <w:sz w:val="31"/>
          <w:szCs w:val="31"/>
          <w:spacing w:val="4"/>
        </w:rPr>
        <w:t>%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1"/>
        </w:rPr>
        <w:t>可在当年一次性税前扣除；</w:t>
      </w:r>
      <w:r>
        <w:rPr>
          <w:rFonts w:ascii="SimSun" w:hAnsi="SimSun" w:eastAsia="SimSun" w:cs="SimSun"/>
          <w:sz w:val="31"/>
          <w:szCs w:val="31"/>
          <w:spacing w:val="2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1"/>
        </w:rPr>
        <w:t>最低折旧年限为4年、5年、10</w:t>
      </w:r>
      <w:r>
        <w:rPr>
          <w:rFonts w:ascii="SimSun" w:hAnsi="SimSun" w:eastAsia="SimSun" w:cs="SimSun"/>
          <w:sz w:val="31"/>
          <w:szCs w:val="31"/>
          <w:spacing w:val="15"/>
        </w:rPr>
        <w:t>年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的，单位价值的50%可在当年一次性税前扣除，其余50%按规</w:t>
      </w:r>
      <w:r>
        <w:rPr>
          <w:rFonts w:ascii="SimSun" w:hAnsi="SimSun" w:eastAsia="SimSun" w:cs="SimSun"/>
          <w:sz w:val="31"/>
          <w:szCs w:val="31"/>
          <w:spacing w:val="13"/>
        </w:rPr>
        <w:t>定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在</w:t>
      </w:r>
      <w:r>
        <w:rPr>
          <w:rFonts w:ascii="SimSun" w:hAnsi="SimSun" w:eastAsia="SimSun" w:cs="SimSun"/>
          <w:sz w:val="31"/>
          <w:szCs w:val="31"/>
          <w:spacing w:val="10"/>
        </w:rPr>
        <w:t>剩</w:t>
      </w:r>
      <w:r>
        <w:rPr>
          <w:rFonts w:ascii="SimSun" w:hAnsi="SimSun" w:eastAsia="SimSun" w:cs="SimSun"/>
          <w:sz w:val="31"/>
          <w:szCs w:val="31"/>
          <w:spacing w:val="8"/>
        </w:rPr>
        <w:t>余年度计算折旧进行税前扣除。</w:t>
      </w:r>
    </w:p>
    <w:p>
      <w:pPr>
        <w:ind w:right="300" w:firstLine="647"/>
        <w:spacing w:before="1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7"/>
        </w:rPr>
        <w:t>企业选择适用上述政策当年不足扣除形成的亏损，可在</w:t>
      </w:r>
      <w:r>
        <w:rPr>
          <w:rFonts w:ascii="SimSun" w:hAnsi="SimSun" w:eastAsia="SimSun" w:cs="SimSun"/>
          <w:sz w:val="31"/>
          <w:szCs w:val="31"/>
          <w:spacing w:val="12"/>
        </w:rPr>
        <w:t>以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0"/>
        </w:rPr>
        <w:t>后</w:t>
      </w:r>
      <w:r>
        <w:rPr>
          <w:rFonts w:ascii="SimSun" w:hAnsi="SimSun" w:eastAsia="SimSun" w:cs="SimSun"/>
          <w:sz w:val="31"/>
          <w:szCs w:val="31"/>
          <w:spacing w:val="13"/>
        </w:rPr>
        <w:t>5</w:t>
      </w:r>
      <w:r>
        <w:rPr>
          <w:rFonts w:ascii="SimSun" w:hAnsi="SimSun" w:eastAsia="SimSun" w:cs="SimSun"/>
          <w:sz w:val="31"/>
          <w:szCs w:val="31"/>
          <w:spacing w:val="10"/>
        </w:rPr>
        <w:t>个纳税年度结转弥补，享受其他延长亏损结转年限政策的企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业可按现行规定执行</w:t>
      </w:r>
      <w:r>
        <w:rPr>
          <w:rFonts w:ascii="SimSun" w:hAnsi="SimSun" w:eastAsia="SimSun" w:cs="SimSun"/>
          <w:sz w:val="31"/>
          <w:szCs w:val="31"/>
          <w:spacing w:val="6"/>
        </w:rPr>
        <w:t>。</w:t>
      </w:r>
    </w:p>
    <w:p>
      <w:pPr>
        <w:ind w:left="511"/>
        <w:spacing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享受条件】</w:t>
      </w:r>
    </w:p>
    <w:p>
      <w:pPr>
        <w:ind w:left="3" w:firstLine="661"/>
        <w:spacing w:before="243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1</w:t>
      </w:r>
      <w:r>
        <w:rPr>
          <w:rFonts w:ascii="SimSun" w:hAnsi="SimSun" w:eastAsia="SimSun" w:cs="SimSun"/>
          <w:sz w:val="31"/>
          <w:szCs w:val="31"/>
          <w:spacing w:val="13"/>
        </w:rPr>
        <w:t>.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中小微企业是指从事国家非限制和禁止行业，且符合以下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条</w:t>
      </w:r>
      <w:r>
        <w:rPr>
          <w:rFonts w:ascii="SimSun" w:hAnsi="SimSun" w:eastAsia="SimSun" w:cs="SimSun"/>
          <w:sz w:val="31"/>
          <w:szCs w:val="31"/>
          <w:spacing w:val="5"/>
        </w:rPr>
        <w:t>件的企业：</w:t>
      </w:r>
    </w:p>
    <w:p>
      <w:pPr>
        <w:ind w:left="5" w:firstLine="650"/>
        <w:spacing w:before="1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6"/>
        </w:rPr>
        <w:t>(</w:t>
      </w:r>
      <w:r>
        <w:rPr>
          <w:rFonts w:ascii="SimSun" w:hAnsi="SimSun" w:eastAsia="SimSun" w:cs="SimSun"/>
          <w:sz w:val="31"/>
          <w:szCs w:val="31"/>
          <w:spacing w:val="26"/>
        </w:rPr>
        <w:t>1)</w:t>
      </w:r>
      <w:r>
        <w:rPr>
          <w:rFonts w:ascii="SimSun" w:hAnsi="SimSun" w:eastAsia="SimSun" w:cs="SimSun"/>
          <w:sz w:val="31"/>
          <w:szCs w:val="31"/>
          <w:spacing w:val="2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6"/>
        </w:rPr>
        <w:t>信息传输业、建筑业、租赁和商务服务业：从业人员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2000人以下，或营业收入10亿元以下或资产总额12亿元以下</w:t>
      </w:r>
      <w:r>
        <w:rPr>
          <w:rFonts w:ascii="SimSun" w:hAnsi="SimSun" w:eastAsia="SimSun" w:cs="SimSun"/>
          <w:sz w:val="31"/>
          <w:szCs w:val="31"/>
          <w:spacing w:val="4"/>
        </w:rPr>
        <w:t>；</w:t>
      </w:r>
    </w:p>
    <w:p>
      <w:pPr>
        <w:ind w:left="3" w:firstLine="651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6"/>
        </w:rPr>
        <w:t>(</w:t>
      </w:r>
      <w:r>
        <w:rPr>
          <w:rFonts w:ascii="SimSun" w:hAnsi="SimSun" w:eastAsia="SimSun" w:cs="SimSun"/>
          <w:sz w:val="31"/>
          <w:szCs w:val="31"/>
          <w:spacing w:val="19"/>
        </w:rPr>
        <w:t>2)</w:t>
      </w:r>
      <w:r>
        <w:rPr>
          <w:rFonts w:ascii="SimSun" w:hAnsi="SimSun" w:eastAsia="SimSun" w:cs="SimSun"/>
          <w:sz w:val="31"/>
          <w:szCs w:val="31"/>
          <w:spacing w:val="1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9"/>
        </w:rPr>
        <w:t>房地产开发经营：营业收入20亿元以下或资产总额1亿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"/>
        </w:rPr>
        <w:t>元</w:t>
      </w:r>
      <w:r>
        <w:rPr>
          <w:rFonts w:ascii="SimSun" w:hAnsi="SimSun" w:eastAsia="SimSun" w:cs="SimSun"/>
          <w:sz w:val="31"/>
          <w:szCs w:val="31"/>
          <w:spacing w:val="3"/>
        </w:rPr>
        <w:t>以下；</w:t>
      </w:r>
    </w:p>
    <w:p>
      <w:pPr>
        <w:ind w:left="11" w:firstLine="644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46"/>
        </w:rPr>
        <w:t>(</w:t>
      </w:r>
      <w:r>
        <w:rPr>
          <w:rFonts w:ascii="SimSun" w:hAnsi="SimSun" w:eastAsia="SimSun" w:cs="SimSun"/>
          <w:sz w:val="31"/>
          <w:szCs w:val="31"/>
          <w:spacing w:val="23"/>
        </w:rPr>
        <w:t>3)</w:t>
      </w:r>
      <w:r>
        <w:rPr>
          <w:rFonts w:ascii="SimSun" w:hAnsi="SimSun" w:eastAsia="SimSun" w:cs="SimSun"/>
          <w:sz w:val="31"/>
          <w:szCs w:val="31"/>
          <w:spacing w:val="2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3"/>
        </w:rPr>
        <w:t>其他行业：</w:t>
      </w:r>
      <w:r>
        <w:rPr>
          <w:rFonts w:ascii="SimSun" w:hAnsi="SimSun" w:eastAsia="SimSun" w:cs="SimSun"/>
          <w:sz w:val="31"/>
          <w:szCs w:val="31"/>
          <w:spacing w:val="2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3"/>
        </w:rPr>
        <w:t>从业人员1000人以下或营业收入4亿元以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8"/>
        </w:rPr>
        <w:t>下</w:t>
      </w:r>
      <w:r>
        <w:rPr>
          <w:rFonts w:ascii="SimSun" w:hAnsi="SimSun" w:eastAsia="SimSun" w:cs="SimSun"/>
          <w:sz w:val="31"/>
          <w:szCs w:val="31"/>
          <w:spacing w:val="-6"/>
        </w:rPr>
        <w:t>。</w:t>
      </w:r>
    </w:p>
    <w:p>
      <w:pPr>
        <w:ind w:left="645"/>
        <w:spacing w:before="1" w:line="22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4"/>
        </w:rPr>
        <w:t>2</w:t>
      </w:r>
      <w:r>
        <w:rPr>
          <w:rFonts w:ascii="SimSun" w:hAnsi="SimSun" w:eastAsia="SimSun" w:cs="SimSun"/>
          <w:sz w:val="31"/>
          <w:szCs w:val="31"/>
          <w:spacing w:val="9"/>
        </w:rPr>
        <w:t>.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设备、器具，是指除房屋、建筑物以外的固定资产；从业</w:t>
      </w:r>
    </w:p>
    <w:p>
      <w:pPr>
        <w:sectPr>
          <w:footerReference w:type="default" r:id="rId9"/>
          <w:pgSz w:w="11910" w:h="16840"/>
          <w:pgMar w:top="1431" w:right="1501" w:bottom="1187" w:left="1290" w:header="0" w:footer="1010" w:gutter="0"/>
        </w:sectPr>
        <w:rPr/>
      </w:pPr>
    </w:p>
    <w:p>
      <w:pPr>
        <w:ind w:left="1" w:firstLine="2"/>
        <w:spacing w:before="116" w:line="371" w:lineRule="auto"/>
        <w:rPr>
          <w:rFonts w:ascii="SimSun" w:hAnsi="SimSun" w:eastAsia="SimSun" w:cs="SimSun"/>
          <w:sz w:val="31"/>
          <w:szCs w:val="31"/>
        </w:rPr>
      </w:pPr>
      <w:bookmarkStart w:name="_bookmark4" w:id="4"/>
      <w:bookmarkEnd w:id="4"/>
      <w:r>
        <w:rPr>
          <w:rFonts w:ascii="SimSun" w:hAnsi="SimSun" w:eastAsia="SimSun" w:cs="SimSun"/>
          <w:sz w:val="31"/>
          <w:szCs w:val="31"/>
          <w:spacing w:val="29"/>
        </w:rPr>
        <w:t>人</w:t>
      </w:r>
      <w:r>
        <w:rPr>
          <w:rFonts w:ascii="SimSun" w:hAnsi="SimSun" w:eastAsia="SimSun" w:cs="SimSun"/>
          <w:sz w:val="31"/>
          <w:szCs w:val="31"/>
          <w:spacing w:val="15"/>
        </w:rPr>
        <w:t>数，包括与企业建立劳动关系的职工人数和企业接受的劳务派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遣用工人数</w:t>
      </w:r>
      <w:r>
        <w:rPr>
          <w:rFonts w:ascii="SimSun" w:hAnsi="SimSun" w:eastAsia="SimSun" w:cs="SimSun"/>
          <w:sz w:val="31"/>
          <w:szCs w:val="31"/>
          <w:spacing w:val="5"/>
        </w:rPr>
        <w:t>。</w:t>
      </w:r>
    </w:p>
    <w:p>
      <w:pPr>
        <w:ind w:left="8" w:firstLine="636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9"/>
        </w:rPr>
        <w:t>从业人数和资产总额指标，应按企业全年的季度平均值</w:t>
      </w:r>
      <w:r>
        <w:rPr>
          <w:rFonts w:ascii="SimSun" w:hAnsi="SimSun" w:eastAsia="SimSun" w:cs="SimSun"/>
          <w:sz w:val="31"/>
          <w:szCs w:val="31"/>
          <w:spacing w:val="26"/>
        </w:rPr>
        <w:t>确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定</w:t>
      </w:r>
      <w:r>
        <w:rPr>
          <w:rFonts w:ascii="SimSun" w:hAnsi="SimSun" w:eastAsia="SimSun" w:cs="SimSun"/>
          <w:sz w:val="31"/>
          <w:szCs w:val="31"/>
          <w:spacing w:val="7"/>
        </w:rPr>
        <w:t>。具体计算公式如下：</w:t>
      </w:r>
    </w:p>
    <w:p>
      <w:pPr>
        <w:ind w:left="643"/>
        <w:spacing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4"/>
        </w:rPr>
        <w:t>季</w:t>
      </w:r>
      <w:r>
        <w:rPr>
          <w:rFonts w:ascii="SimSun" w:hAnsi="SimSun" w:eastAsia="SimSun" w:cs="SimSun"/>
          <w:sz w:val="31"/>
          <w:szCs w:val="31"/>
          <w:spacing w:val="7"/>
        </w:rPr>
        <w:t>度平均值=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(季初值+季末值)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÷2</w:t>
      </w:r>
    </w:p>
    <w:p>
      <w:pPr>
        <w:ind w:left="642"/>
        <w:spacing w:before="243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9"/>
        </w:rPr>
        <w:t>全年季度平均值=全年各季度平均值之和÷</w:t>
      </w:r>
      <w:r>
        <w:rPr>
          <w:rFonts w:ascii="SimSun" w:hAnsi="SimSun" w:eastAsia="SimSun" w:cs="SimSun"/>
          <w:sz w:val="31"/>
          <w:szCs w:val="31"/>
          <w:spacing w:val="6"/>
        </w:rPr>
        <w:t>4</w:t>
      </w:r>
    </w:p>
    <w:p>
      <w:pPr>
        <w:ind w:left="1" w:firstLine="642"/>
        <w:spacing w:before="243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8"/>
        </w:rPr>
        <w:t>年</w:t>
      </w:r>
      <w:r>
        <w:rPr>
          <w:rFonts w:ascii="SimSun" w:hAnsi="SimSun" w:eastAsia="SimSun" w:cs="SimSun"/>
          <w:sz w:val="31"/>
          <w:szCs w:val="31"/>
          <w:spacing w:val="16"/>
        </w:rPr>
        <w:t>度</w:t>
      </w:r>
      <w:r>
        <w:rPr>
          <w:rFonts w:ascii="SimSun" w:hAnsi="SimSun" w:eastAsia="SimSun" w:cs="SimSun"/>
          <w:sz w:val="31"/>
          <w:szCs w:val="31"/>
          <w:spacing w:val="9"/>
        </w:rPr>
        <w:t>中间开业或者终止经营活动的，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以其实际经营期作为一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个</w:t>
      </w:r>
      <w:r>
        <w:rPr>
          <w:rFonts w:ascii="SimSun" w:hAnsi="SimSun" w:eastAsia="SimSun" w:cs="SimSun"/>
          <w:sz w:val="31"/>
          <w:szCs w:val="31"/>
          <w:spacing w:val="8"/>
        </w:rPr>
        <w:t>纳税年度确定上述相关指标。</w:t>
      </w:r>
    </w:p>
    <w:p>
      <w:pPr>
        <w:ind w:firstLine="648"/>
        <w:spacing w:before="6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6"/>
        </w:rPr>
        <w:t>3</w:t>
      </w:r>
      <w:r>
        <w:rPr>
          <w:rFonts w:ascii="SimSun" w:hAnsi="SimSun" w:eastAsia="SimSun" w:cs="SimSun"/>
          <w:sz w:val="31"/>
          <w:szCs w:val="31"/>
          <w:spacing w:val="19"/>
        </w:rPr>
        <w:t>.</w:t>
      </w:r>
      <w:r>
        <w:rPr>
          <w:rFonts w:ascii="SimSun" w:hAnsi="SimSun" w:eastAsia="SimSun" w:cs="SimSun"/>
          <w:sz w:val="31"/>
          <w:szCs w:val="31"/>
          <w:spacing w:val="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3"/>
        </w:rPr>
        <w:t>中小微企业可按季</w:t>
      </w:r>
      <w:r>
        <w:rPr>
          <w:rFonts w:ascii="SimSun" w:hAnsi="SimSun" w:eastAsia="SimSun" w:cs="SimSun"/>
          <w:sz w:val="31"/>
          <w:szCs w:val="31"/>
          <w:spacing w:val="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3"/>
        </w:rPr>
        <w:t>(月)</w:t>
      </w:r>
      <w:r>
        <w:rPr>
          <w:rFonts w:ascii="SimSun" w:hAnsi="SimSun" w:eastAsia="SimSun" w:cs="SimSun"/>
          <w:sz w:val="31"/>
          <w:szCs w:val="31"/>
          <w:spacing w:val="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3"/>
        </w:rPr>
        <w:t>在预缴申报时享受上述政策</w:t>
      </w:r>
      <w:r>
        <w:rPr>
          <w:rFonts w:ascii="SimSun" w:hAnsi="SimSun" w:eastAsia="SimSun" w:cs="SimSun"/>
          <w:sz w:val="31"/>
          <w:szCs w:val="31"/>
          <w:spacing w:val="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3"/>
        </w:rPr>
        <w:t>。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《财</w:t>
      </w:r>
      <w:r>
        <w:rPr>
          <w:rFonts w:ascii="SimSun" w:hAnsi="SimSun" w:eastAsia="SimSun" w:cs="SimSun"/>
          <w:sz w:val="31"/>
          <w:szCs w:val="31"/>
          <w:spacing w:val="13"/>
        </w:rPr>
        <w:t>政</w:t>
      </w:r>
      <w:r>
        <w:rPr>
          <w:rFonts w:ascii="SimSun" w:hAnsi="SimSun" w:eastAsia="SimSun" w:cs="SimSun"/>
          <w:sz w:val="31"/>
          <w:szCs w:val="31"/>
          <w:spacing w:val="9"/>
        </w:rPr>
        <w:t>部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税务总局关于中小微企业设备器具所得税税前扣除有关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政策的公告》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(2022年第12号)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发布前企业在2022年已购置的</w:t>
      </w:r>
      <w:r>
        <w:rPr>
          <w:rFonts w:ascii="SimSun" w:hAnsi="SimSun" w:eastAsia="SimSun" w:cs="SimSun"/>
          <w:sz w:val="31"/>
          <w:szCs w:val="31"/>
          <w:spacing w:val="3"/>
        </w:rPr>
        <w:t>设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备</w:t>
      </w:r>
      <w:r>
        <w:rPr>
          <w:rFonts w:ascii="SimSun" w:hAnsi="SimSun" w:eastAsia="SimSun" w:cs="SimSun"/>
          <w:sz w:val="31"/>
          <w:szCs w:val="31"/>
          <w:spacing w:val="9"/>
        </w:rPr>
        <w:t>、器具，可在政策发布后的预缴申报、年度汇算清缴时享受。</w:t>
      </w:r>
    </w:p>
    <w:p>
      <w:pPr>
        <w:ind w:left="1" w:firstLine="639"/>
        <w:spacing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7"/>
        </w:rPr>
        <w:t>4</w:t>
      </w:r>
      <w:r>
        <w:rPr>
          <w:rFonts w:ascii="SimSun" w:hAnsi="SimSun" w:eastAsia="SimSun" w:cs="SimSun"/>
          <w:sz w:val="31"/>
          <w:szCs w:val="31"/>
          <w:spacing w:val="15"/>
        </w:rPr>
        <w:t>.中小微企业可根据自身生产经营核算需要自行选择享受上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述</w:t>
      </w:r>
      <w:r>
        <w:rPr>
          <w:rFonts w:ascii="SimSun" w:hAnsi="SimSun" w:eastAsia="SimSun" w:cs="SimSun"/>
          <w:sz w:val="31"/>
          <w:szCs w:val="31"/>
          <w:spacing w:val="9"/>
        </w:rPr>
        <w:t>政策，当年度未选择享受的，以后年度不得再变更享受。</w:t>
      </w:r>
    </w:p>
    <w:p>
      <w:pPr>
        <w:ind w:left="511"/>
        <w:spacing w:before="1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政策依据】</w:t>
      </w:r>
    </w:p>
    <w:p>
      <w:pPr>
        <w:ind w:left="6" w:firstLine="322"/>
        <w:spacing w:before="247" w:line="37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8"/>
        </w:rPr>
        <w:t>《</w:t>
      </w:r>
      <w:r>
        <w:rPr>
          <w:rFonts w:ascii="SimSun" w:hAnsi="SimSun" w:eastAsia="SimSun" w:cs="SimSun"/>
          <w:sz w:val="31"/>
          <w:szCs w:val="31"/>
          <w:spacing w:val="12"/>
        </w:rPr>
        <w:t>财</w:t>
      </w:r>
      <w:r>
        <w:rPr>
          <w:rFonts w:ascii="SimSun" w:hAnsi="SimSun" w:eastAsia="SimSun" w:cs="SimSun"/>
          <w:sz w:val="31"/>
          <w:szCs w:val="31"/>
          <w:spacing w:val="9"/>
        </w:rPr>
        <w:t>政部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税务总局关于中小微企业设备器具所得税税前扣除有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2"/>
        </w:rPr>
        <w:t>关政策的公告》</w:t>
      </w:r>
      <w:r>
        <w:rPr>
          <w:rFonts w:ascii="SimSun" w:hAnsi="SimSun" w:eastAsia="SimSun" w:cs="SimSun"/>
          <w:sz w:val="31"/>
          <w:szCs w:val="31"/>
          <w:spacing w:val="-2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-2"/>
        </w:rPr>
        <w:t>(20</w:t>
      </w:r>
      <w:r>
        <w:rPr>
          <w:rFonts w:ascii="SimSun" w:hAnsi="SimSun" w:eastAsia="SimSun" w:cs="SimSun"/>
          <w:sz w:val="31"/>
          <w:szCs w:val="31"/>
          <w:spacing w:val="-1"/>
        </w:rPr>
        <w:t>22年第12号)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514" w:right="460" w:firstLine="141"/>
        <w:spacing w:before="101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0"/>
        </w:rPr>
        <w:t>(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三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)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航空和铁路运输企业分支机构暂停预缴增值税政策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享受主体】</w:t>
      </w:r>
    </w:p>
    <w:p>
      <w:pPr>
        <w:ind w:left="524"/>
        <w:spacing w:before="2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9"/>
        </w:rPr>
        <w:t>航空和铁路运输企业分支机</w:t>
      </w:r>
      <w:r>
        <w:rPr>
          <w:rFonts w:ascii="SimSun" w:hAnsi="SimSun" w:eastAsia="SimSun" w:cs="SimSun"/>
          <w:sz w:val="31"/>
          <w:szCs w:val="31"/>
          <w:spacing w:val="8"/>
        </w:rPr>
        <w:t>构</w:t>
      </w:r>
    </w:p>
    <w:p>
      <w:pPr>
        <w:ind w:left="511"/>
        <w:spacing w:before="245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优惠内容】</w:t>
      </w:r>
    </w:p>
    <w:p>
      <w:pPr>
        <w:sectPr>
          <w:footerReference w:type="default" r:id="rId10"/>
          <w:pgSz w:w="11910" w:h="16840"/>
          <w:pgMar w:top="1431" w:right="1501" w:bottom="1188" w:left="1290" w:header="0" w:footer="1010" w:gutter="0"/>
        </w:sectPr>
        <w:rPr/>
      </w:pPr>
    </w:p>
    <w:p>
      <w:pPr>
        <w:ind w:left="2" w:firstLine="690"/>
        <w:spacing w:before="115" w:line="371" w:lineRule="auto"/>
        <w:rPr>
          <w:rFonts w:ascii="SimSun" w:hAnsi="SimSun" w:eastAsia="SimSun" w:cs="SimSun"/>
          <w:sz w:val="31"/>
          <w:szCs w:val="31"/>
        </w:rPr>
      </w:pPr>
      <w:bookmarkStart w:name="_bookmark5" w:id="5"/>
      <w:bookmarkEnd w:id="5"/>
      <w:r>
        <w:rPr>
          <w:rFonts w:ascii="SimSun" w:hAnsi="SimSun" w:eastAsia="SimSun" w:cs="SimSun"/>
          <w:sz w:val="31"/>
          <w:szCs w:val="31"/>
          <w:spacing w:val="-26"/>
        </w:rPr>
        <w:t>自</w:t>
      </w:r>
      <w:r>
        <w:rPr>
          <w:rFonts w:ascii="SimSun" w:hAnsi="SimSun" w:eastAsia="SimSun" w:cs="SimSun"/>
          <w:sz w:val="31"/>
          <w:szCs w:val="31"/>
          <w:spacing w:val="-2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3"/>
        </w:rPr>
        <w:t>2022</w:t>
      </w:r>
      <w:r>
        <w:rPr>
          <w:rFonts w:ascii="SimSun" w:hAnsi="SimSun" w:eastAsia="SimSun" w:cs="SimSun"/>
          <w:sz w:val="31"/>
          <w:szCs w:val="31"/>
          <w:spacing w:val="-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3"/>
        </w:rPr>
        <w:t>年</w:t>
      </w:r>
      <w:r>
        <w:rPr>
          <w:rFonts w:ascii="SimSun" w:hAnsi="SimSun" w:eastAsia="SimSun" w:cs="SimSun"/>
          <w:sz w:val="31"/>
          <w:szCs w:val="31"/>
          <w:spacing w:val="-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3"/>
        </w:rPr>
        <w:t>1</w:t>
      </w:r>
      <w:r>
        <w:rPr>
          <w:rFonts w:ascii="SimSun" w:hAnsi="SimSun" w:eastAsia="SimSun" w:cs="SimSun"/>
          <w:sz w:val="31"/>
          <w:szCs w:val="31"/>
          <w:spacing w:val="-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3"/>
        </w:rPr>
        <w:t>月</w:t>
      </w:r>
      <w:r>
        <w:rPr>
          <w:rFonts w:ascii="SimSun" w:hAnsi="SimSun" w:eastAsia="SimSun" w:cs="SimSun"/>
          <w:sz w:val="31"/>
          <w:szCs w:val="31"/>
          <w:spacing w:val="-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3"/>
        </w:rPr>
        <w:t>1</w:t>
      </w:r>
      <w:r>
        <w:rPr>
          <w:rFonts w:ascii="SimSun" w:hAnsi="SimSun" w:eastAsia="SimSun" w:cs="SimSun"/>
          <w:sz w:val="31"/>
          <w:szCs w:val="31"/>
          <w:spacing w:val="-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3"/>
        </w:rPr>
        <w:t>日至</w:t>
      </w:r>
      <w:r>
        <w:rPr>
          <w:rFonts w:ascii="SimSun" w:hAnsi="SimSun" w:eastAsia="SimSun" w:cs="SimSun"/>
          <w:sz w:val="31"/>
          <w:szCs w:val="31"/>
          <w:spacing w:val="-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3"/>
        </w:rPr>
        <w:t>2022</w:t>
      </w:r>
      <w:r>
        <w:rPr>
          <w:rFonts w:ascii="SimSun" w:hAnsi="SimSun" w:eastAsia="SimSun" w:cs="SimSun"/>
          <w:sz w:val="31"/>
          <w:szCs w:val="31"/>
          <w:spacing w:val="-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3"/>
        </w:rPr>
        <w:t>年</w:t>
      </w:r>
      <w:r>
        <w:rPr>
          <w:rFonts w:ascii="SimSun" w:hAnsi="SimSun" w:eastAsia="SimSun" w:cs="SimSun"/>
          <w:sz w:val="31"/>
          <w:szCs w:val="31"/>
          <w:spacing w:val="-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3"/>
        </w:rPr>
        <w:t>12</w:t>
      </w:r>
      <w:r>
        <w:rPr>
          <w:rFonts w:ascii="SimSun" w:hAnsi="SimSun" w:eastAsia="SimSun" w:cs="SimSun"/>
          <w:sz w:val="31"/>
          <w:szCs w:val="31"/>
          <w:spacing w:val="-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3"/>
        </w:rPr>
        <w:t>月</w:t>
      </w:r>
      <w:r>
        <w:rPr>
          <w:rFonts w:ascii="SimSun" w:hAnsi="SimSun" w:eastAsia="SimSun" w:cs="SimSun"/>
          <w:sz w:val="31"/>
          <w:szCs w:val="31"/>
          <w:spacing w:val="-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3"/>
        </w:rPr>
        <w:t>31</w:t>
      </w:r>
      <w:r>
        <w:rPr>
          <w:rFonts w:ascii="SimSun" w:hAnsi="SimSun" w:eastAsia="SimSun" w:cs="SimSun"/>
          <w:sz w:val="31"/>
          <w:szCs w:val="31"/>
          <w:spacing w:val="-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3"/>
        </w:rPr>
        <w:t>日，航空和铁路运输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企业分支机构暂停预缴增值税。2022</w:t>
      </w:r>
      <w:r>
        <w:rPr>
          <w:rFonts w:ascii="SimSun" w:hAnsi="SimSun" w:eastAsia="SimSun" w:cs="SimSun"/>
          <w:sz w:val="31"/>
          <w:szCs w:val="31"/>
          <w:spacing w:val="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年</w:t>
      </w:r>
      <w:r>
        <w:rPr>
          <w:rFonts w:ascii="SimSun" w:hAnsi="SimSun" w:eastAsia="SimSun" w:cs="SimSun"/>
          <w:sz w:val="31"/>
          <w:szCs w:val="31"/>
          <w:spacing w:val="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2</w:t>
      </w:r>
      <w:r>
        <w:rPr>
          <w:rFonts w:ascii="SimSun" w:hAnsi="SimSun" w:eastAsia="SimSun" w:cs="SimSun"/>
          <w:sz w:val="31"/>
          <w:szCs w:val="31"/>
          <w:spacing w:val="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月纳税申报期至《</w:t>
      </w:r>
      <w:r>
        <w:rPr>
          <w:rFonts w:ascii="SimSun" w:hAnsi="SimSun" w:eastAsia="SimSun" w:cs="SimSun"/>
          <w:sz w:val="31"/>
          <w:szCs w:val="31"/>
          <w:spacing w:val="2"/>
        </w:rPr>
        <w:t>财</w:t>
      </w:r>
      <w:r>
        <w:rPr>
          <w:rFonts w:ascii="SimSun" w:hAnsi="SimSun" w:eastAsia="SimSun" w:cs="SimSun"/>
          <w:sz w:val="31"/>
          <w:szCs w:val="31"/>
        </w:rPr>
        <w:t>政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部</w:t>
      </w:r>
      <w:r>
        <w:rPr>
          <w:rFonts w:ascii="SimSun" w:hAnsi="SimSun" w:eastAsia="SimSun" w:cs="SimSun"/>
          <w:sz w:val="31"/>
          <w:szCs w:val="31"/>
          <w:spacing w:val="1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税务总局关于促进服务业领域困难行业纾困发展有关增值税政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4"/>
        </w:rPr>
        <w:t>策的公</w:t>
      </w:r>
      <w:r>
        <w:rPr>
          <w:rFonts w:ascii="SimSun" w:hAnsi="SimSun" w:eastAsia="SimSun" w:cs="SimSun"/>
          <w:sz w:val="31"/>
          <w:szCs w:val="31"/>
          <w:spacing w:val="-12"/>
        </w:rPr>
        <w:t>告</w:t>
      </w:r>
      <w:r>
        <w:rPr>
          <w:rFonts w:ascii="SimSun" w:hAnsi="SimSun" w:eastAsia="SimSun" w:cs="SimSun"/>
          <w:sz w:val="31"/>
          <w:szCs w:val="31"/>
          <w:spacing w:val="-7"/>
        </w:rPr>
        <w:t>》</w:t>
      </w:r>
      <w:r>
        <w:rPr>
          <w:rFonts w:ascii="SimSun" w:hAnsi="SimSun" w:eastAsia="SimSun" w:cs="SimSun"/>
          <w:sz w:val="31"/>
          <w:szCs w:val="31"/>
          <w:spacing w:val="-7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-7"/>
        </w:rPr>
        <w:t>(2022</w:t>
      </w:r>
      <w:r>
        <w:rPr>
          <w:rFonts w:ascii="SimSun" w:hAnsi="SimSun" w:eastAsia="SimSun" w:cs="SimSun"/>
          <w:sz w:val="31"/>
          <w:szCs w:val="31"/>
          <w:spacing w:val="-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7"/>
        </w:rPr>
        <w:t>年第</w:t>
      </w:r>
      <w:r>
        <w:rPr>
          <w:rFonts w:ascii="SimSun" w:hAnsi="SimSun" w:eastAsia="SimSun" w:cs="SimSun"/>
          <w:sz w:val="31"/>
          <w:szCs w:val="31"/>
          <w:spacing w:val="-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7"/>
        </w:rPr>
        <w:t>11</w:t>
      </w:r>
      <w:r>
        <w:rPr>
          <w:rFonts w:ascii="SimSun" w:hAnsi="SimSun" w:eastAsia="SimSun" w:cs="SimSun"/>
          <w:sz w:val="31"/>
          <w:szCs w:val="31"/>
          <w:spacing w:val="-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7"/>
        </w:rPr>
        <w:t>号)</w:t>
      </w:r>
      <w:r>
        <w:rPr>
          <w:rFonts w:ascii="SimSun" w:hAnsi="SimSun" w:eastAsia="SimSun" w:cs="SimSun"/>
          <w:sz w:val="31"/>
          <w:szCs w:val="31"/>
          <w:spacing w:val="-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7"/>
        </w:rPr>
        <w:t>发布之日</w:t>
      </w:r>
      <w:r>
        <w:rPr>
          <w:rFonts w:ascii="SimSun" w:hAnsi="SimSun" w:eastAsia="SimSun" w:cs="SimSun"/>
          <w:sz w:val="31"/>
          <w:szCs w:val="31"/>
          <w:spacing w:val="-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7"/>
        </w:rPr>
        <w:t>(2022</w:t>
      </w:r>
      <w:r>
        <w:rPr>
          <w:rFonts w:ascii="SimSun" w:hAnsi="SimSun" w:eastAsia="SimSun" w:cs="SimSun"/>
          <w:sz w:val="31"/>
          <w:szCs w:val="31"/>
          <w:spacing w:val="-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7"/>
        </w:rPr>
        <w:t>年</w:t>
      </w:r>
      <w:r>
        <w:rPr>
          <w:rFonts w:ascii="SimSun" w:hAnsi="SimSun" w:eastAsia="SimSun" w:cs="SimSun"/>
          <w:sz w:val="31"/>
          <w:szCs w:val="31"/>
          <w:spacing w:val="-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7"/>
        </w:rPr>
        <w:t>3</w:t>
      </w:r>
      <w:r>
        <w:rPr>
          <w:rFonts w:ascii="SimSun" w:hAnsi="SimSun" w:eastAsia="SimSun" w:cs="SimSun"/>
          <w:sz w:val="31"/>
          <w:szCs w:val="31"/>
          <w:spacing w:val="-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7"/>
        </w:rPr>
        <w:t>月</w:t>
      </w:r>
      <w:r>
        <w:rPr>
          <w:rFonts w:ascii="SimSun" w:hAnsi="SimSun" w:eastAsia="SimSun" w:cs="SimSun"/>
          <w:sz w:val="31"/>
          <w:szCs w:val="31"/>
          <w:spacing w:val="-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7"/>
        </w:rPr>
        <w:t>3</w:t>
      </w:r>
      <w:r>
        <w:rPr>
          <w:rFonts w:ascii="SimSun" w:hAnsi="SimSun" w:eastAsia="SimSun" w:cs="SimSun"/>
          <w:sz w:val="31"/>
          <w:szCs w:val="31"/>
          <w:spacing w:val="-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7"/>
        </w:rPr>
        <w:t>日)</w:t>
      </w:r>
      <w:r>
        <w:rPr>
          <w:rFonts w:ascii="SimSun" w:hAnsi="SimSun" w:eastAsia="SimSun" w:cs="SimSun"/>
          <w:sz w:val="31"/>
          <w:szCs w:val="31"/>
          <w:spacing w:val="-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7"/>
        </w:rPr>
        <w:t>已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3"/>
        </w:rPr>
        <w:t>预</w:t>
      </w:r>
      <w:r>
        <w:rPr>
          <w:rFonts w:ascii="SimSun" w:hAnsi="SimSun" w:eastAsia="SimSun" w:cs="SimSun"/>
          <w:sz w:val="31"/>
          <w:szCs w:val="31"/>
          <w:spacing w:val="7"/>
        </w:rPr>
        <w:t>缴的增值税予以退还。</w:t>
      </w:r>
    </w:p>
    <w:p>
      <w:pPr>
        <w:ind w:left="510"/>
        <w:spacing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享受条件】</w:t>
      </w:r>
    </w:p>
    <w:p>
      <w:pPr>
        <w:ind w:left="640"/>
        <w:spacing w:before="242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3"/>
        </w:rPr>
        <w:t>航</w:t>
      </w:r>
      <w:r>
        <w:rPr>
          <w:rFonts w:ascii="SimSun" w:hAnsi="SimSun" w:eastAsia="SimSun" w:cs="SimSun"/>
          <w:sz w:val="31"/>
          <w:szCs w:val="31"/>
          <w:spacing w:val="8"/>
        </w:rPr>
        <w:t>空和铁路运输企业的分支机构。</w:t>
      </w:r>
    </w:p>
    <w:p>
      <w:pPr>
        <w:ind w:left="510"/>
        <w:spacing w:before="246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政策依据】</w:t>
      </w:r>
    </w:p>
    <w:p>
      <w:pPr>
        <w:ind w:left="1" w:right="2" w:firstLine="650"/>
        <w:spacing w:before="243" w:line="37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5"/>
        </w:rPr>
        <w:t>《</w:t>
      </w:r>
      <w:r>
        <w:rPr>
          <w:rFonts w:ascii="SimSun" w:hAnsi="SimSun" w:eastAsia="SimSun" w:cs="SimSun"/>
          <w:sz w:val="31"/>
          <w:szCs w:val="31"/>
          <w:spacing w:val="21"/>
        </w:rPr>
        <w:t>财政部</w:t>
      </w:r>
      <w:r>
        <w:rPr>
          <w:rFonts w:ascii="SimSun" w:hAnsi="SimSun" w:eastAsia="SimSun" w:cs="SimSun"/>
          <w:sz w:val="31"/>
          <w:szCs w:val="31"/>
          <w:spacing w:val="2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1"/>
        </w:rPr>
        <w:t>税务总局关于促进服务业领域困难行业纾困发展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4"/>
        </w:rPr>
        <w:t>有</w:t>
      </w:r>
      <w:r>
        <w:rPr>
          <w:rFonts w:ascii="SimSun" w:hAnsi="SimSun" w:eastAsia="SimSun" w:cs="SimSun"/>
          <w:sz w:val="31"/>
          <w:szCs w:val="31"/>
          <w:spacing w:val="-13"/>
        </w:rPr>
        <w:t>关</w:t>
      </w:r>
      <w:r>
        <w:rPr>
          <w:rFonts w:ascii="SimSun" w:hAnsi="SimSun" w:eastAsia="SimSun" w:cs="SimSun"/>
          <w:sz w:val="31"/>
          <w:szCs w:val="31"/>
          <w:spacing w:val="-7"/>
        </w:rPr>
        <w:t>增值税政策的公告》</w:t>
      </w:r>
      <w:r>
        <w:rPr>
          <w:rFonts w:ascii="SimSun" w:hAnsi="SimSun" w:eastAsia="SimSun" w:cs="SimSun"/>
          <w:sz w:val="31"/>
          <w:szCs w:val="31"/>
          <w:spacing w:val="-7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-7"/>
        </w:rPr>
        <w:t>(2022</w:t>
      </w:r>
      <w:r>
        <w:rPr>
          <w:rFonts w:ascii="SimSun" w:hAnsi="SimSun" w:eastAsia="SimSun" w:cs="SimSun"/>
          <w:sz w:val="31"/>
          <w:szCs w:val="31"/>
          <w:spacing w:val="-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7"/>
        </w:rPr>
        <w:t>年第</w:t>
      </w:r>
      <w:r>
        <w:rPr>
          <w:rFonts w:ascii="SimSun" w:hAnsi="SimSun" w:eastAsia="SimSun" w:cs="SimSun"/>
          <w:sz w:val="31"/>
          <w:szCs w:val="31"/>
          <w:spacing w:val="-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7"/>
        </w:rPr>
        <w:t>11</w:t>
      </w:r>
      <w:r>
        <w:rPr>
          <w:rFonts w:ascii="SimSun" w:hAnsi="SimSun" w:eastAsia="SimSun" w:cs="SimSun"/>
          <w:sz w:val="31"/>
          <w:szCs w:val="31"/>
          <w:spacing w:val="-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7"/>
        </w:rPr>
        <w:t>号)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653"/>
        <w:spacing w:before="101" w:line="624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1"/>
          <w:position w:val="23"/>
        </w:rPr>
        <w:t>(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  <w:position w:val="23"/>
        </w:rPr>
        <w:t>四)</w:t>
      </w:r>
      <w:r>
        <w:rPr>
          <w:rFonts w:ascii="SimSun" w:hAnsi="SimSun" w:eastAsia="SimSun" w:cs="SimSun"/>
          <w:sz w:val="31"/>
          <w:szCs w:val="31"/>
          <w:spacing w:val="16"/>
          <w:position w:val="23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  <w:position w:val="23"/>
        </w:rPr>
        <w:t>公共交通运输服务收入免征增值税政策</w:t>
      </w:r>
    </w:p>
    <w:p>
      <w:pPr>
        <w:ind w:left="510"/>
        <w:spacing w:before="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享受主体】</w:t>
      </w:r>
    </w:p>
    <w:p>
      <w:pPr>
        <w:ind w:left="522"/>
        <w:spacing w:before="242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9"/>
        </w:rPr>
        <w:t>提供公共交通运输服务的纳税</w:t>
      </w:r>
      <w:r>
        <w:rPr>
          <w:rFonts w:ascii="SimSun" w:hAnsi="SimSun" w:eastAsia="SimSun" w:cs="SimSun"/>
          <w:sz w:val="31"/>
          <w:szCs w:val="31"/>
          <w:spacing w:val="7"/>
        </w:rPr>
        <w:t>人</w:t>
      </w:r>
    </w:p>
    <w:p>
      <w:pPr>
        <w:ind w:left="510"/>
        <w:spacing w:before="245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优惠内容】</w:t>
      </w:r>
    </w:p>
    <w:p>
      <w:pPr>
        <w:ind w:right="2" w:firstLine="693"/>
        <w:spacing w:before="244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1"/>
        </w:rPr>
        <w:t>自2022年1月1日至2022年12月31日，对纳税人提供公共交通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运输</w:t>
      </w:r>
      <w:r>
        <w:rPr>
          <w:rFonts w:ascii="SimSun" w:hAnsi="SimSun" w:eastAsia="SimSun" w:cs="SimSun"/>
          <w:sz w:val="31"/>
          <w:szCs w:val="31"/>
          <w:spacing w:val="11"/>
        </w:rPr>
        <w:t>服</w:t>
      </w:r>
      <w:r>
        <w:rPr>
          <w:rFonts w:ascii="SimSun" w:hAnsi="SimSun" w:eastAsia="SimSun" w:cs="SimSun"/>
          <w:sz w:val="31"/>
          <w:szCs w:val="31"/>
          <w:spacing w:val="9"/>
        </w:rPr>
        <w:t>务取得的收入，免征增值税。《财政部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税务总局关于促进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服务业领域困难行业纾困发展有关增值税政策的公告》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9"/>
        </w:rPr>
        <w:t>(2022</w:t>
      </w:r>
      <w:r>
        <w:rPr>
          <w:rFonts w:ascii="SimSun" w:hAnsi="SimSun" w:eastAsia="SimSun" w:cs="SimSun"/>
          <w:sz w:val="31"/>
          <w:szCs w:val="31"/>
          <w:spacing w:val="2"/>
        </w:rPr>
        <w:t>年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8"/>
        </w:rPr>
        <w:t>第</w:t>
      </w:r>
      <w:r>
        <w:rPr>
          <w:rFonts w:ascii="SimSun" w:hAnsi="SimSun" w:eastAsia="SimSun" w:cs="SimSun"/>
          <w:sz w:val="31"/>
          <w:szCs w:val="31"/>
          <w:spacing w:val="16"/>
        </w:rPr>
        <w:t>1</w:t>
      </w:r>
      <w:r>
        <w:rPr>
          <w:rFonts w:ascii="SimSun" w:hAnsi="SimSun" w:eastAsia="SimSun" w:cs="SimSun"/>
          <w:sz w:val="31"/>
          <w:szCs w:val="31"/>
          <w:spacing w:val="14"/>
        </w:rPr>
        <w:t>1号)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发布之前已征收入库的按规定应予免征的增值税税款，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可</w:t>
      </w:r>
      <w:r>
        <w:rPr>
          <w:rFonts w:ascii="SimSun" w:hAnsi="SimSun" w:eastAsia="SimSun" w:cs="SimSun"/>
          <w:sz w:val="31"/>
          <w:szCs w:val="31"/>
          <w:spacing w:val="9"/>
        </w:rPr>
        <w:t>抵减纳税人以后月份应缴纳的增值税税款或者办理税款退库。</w:t>
      </w:r>
    </w:p>
    <w:p>
      <w:pPr>
        <w:ind w:left="510"/>
        <w:spacing w:before="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享受条件】</w:t>
      </w:r>
    </w:p>
    <w:p>
      <w:pPr>
        <w:ind w:left="664"/>
        <w:spacing w:before="243" w:line="414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8"/>
          <w:position w:val="1"/>
        </w:rPr>
        <w:t>1</w:t>
      </w:r>
      <w:r>
        <w:rPr>
          <w:rFonts w:ascii="SimSun" w:hAnsi="SimSun" w:eastAsia="SimSun" w:cs="SimSun"/>
          <w:sz w:val="31"/>
          <w:szCs w:val="31"/>
          <w:spacing w:val="14"/>
          <w:position w:val="1"/>
        </w:rPr>
        <w:t>.公共交通运输服务的具体范围，按照《营业税改征增值税</w:t>
      </w:r>
    </w:p>
    <w:p>
      <w:pPr>
        <w:sectPr>
          <w:footerReference w:type="default" r:id="rId11"/>
          <w:pgSz w:w="11910" w:h="16840"/>
          <w:pgMar w:top="1431" w:right="1499" w:bottom="1188" w:left="1291" w:header="0" w:footer="1009" w:gutter="0"/>
        </w:sectPr>
        <w:rPr/>
      </w:pPr>
    </w:p>
    <w:p>
      <w:pPr>
        <w:ind w:left="1"/>
        <w:spacing w:before="117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4"/>
        </w:rPr>
        <w:t>试点有关事</w:t>
      </w:r>
      <w:r>
        <w:rPr>
          <w:rFonts w:ascii="SimSun" w:hAnsi="SimSun" w:eastAsia="SimSun" w:cs="SimSun"/>
          <w:sz w:val="31"/>
          <w:szCs w:val="31"/>
          <w:spacing w:val="2"/>
        </w:rPr>
        <w:t>项的规定》</w:t>
      </w:r>
      <w:r>
        <w:rPr>
          <w:rFonts w:ascii="SimSun" w:hAnsi="SimSun" w:eastAsia="SimSun" w:cs="SimSun"/>
          <w:sz w:val="31"/>
          <w:szCs w:val="31"/>
          <w:spacing w:val="2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2"/>
        </w:rPr>
        <w:t>(财税〔2016〕36号印发)</w:t>
      </w:r>
      <w:r>
        <w:rPr>
          <w:rFonts w:ascii="SimSun" w:hAnsi="SimSun" w:eastAsia="SimSun" w:cs="SimSun"/>
          <w:sz w:val="31"/>
          <w:szCs w:val="31"/>
          <w:spacing w:val="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"/>
        </w:rPr>
        <w:t>执行。</w:t>
      </w:r>
    </w:p>
    <w:p>
      <w:pPr>
        <w:ind w:left="2" w:firstLine="643"/>
        <w:spacing w:before="242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2"/>
        </w:rPr>
        <w:t>2</w:t>
      </w:r>
      <w:r>
        <w:rPr>
          <w:rFonts w:ascii="SimSun" w:hAnsi="SimSun" w:eastAsia="SimSun" w:cs="SimSun"/>
          <w:sz w:val="31"/>
          <w:szCs w:val="31"/>
          <w:spacing w:val="15"/>
        </w:rPr>
        <w:t>.已向购买方开具增值税专用发票的，应将专用发票追回后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方</w:t>
      </w:r>
      <w:r>
        <w:rPr>
          <w:rFonts w:ascii="SimSun" w:hAnsi="SimSun" w:eastAsia="SimSun" w:cs="SimSun"/>
          <w:sz w:val="31"/>
          <w:szCs w:val="31"/>
          <w:spacing w:val="6"/>
        </w:rPr>
        <w:t>可办理免税。</w:t>
      </w:r>
    </w:p>
    <w:p>
      <w:pPr>
        <w:ind w:left="511"/>
        <w:spacing w:before="1" w:line="224" w:lineRule="auto"/>
        <w:rPr>
          <w:rFonts w:ascii="SimSun" w:hAnsi="SimSun" w:eastAsia="SimSun" w:cs="SimSun"/>
          <w:sz w:val="31"/>
          <w:szCs w:val="31"/>
        </w:rPr>
      </w:pPr>
      <w:bookmarkStart w:name="_bookmark6" w:id="6"/>
      <w:bookmarkEnd w:id="6"/>
      <w:bookmarkStart w:name="_bookmark7" w:id="7"/>
      <w:bookmarkEnd w:id="7"/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政策依据】</w:t>
      </w:r>
    </w:p>
    <w:p>
      <w:pPr>
        <w:ind w:left="6" w:right="2" w:firstLine="641"/>
        <w:spacing w:before="246" w:line="37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8"/>
        </w:rPr>
        <w:t>《</w:t>
      </w:r>
      <w:r>
        <w:rPr>
          <w:rFonts w:ascii="SimSun" w:hAnsi="SimSun" w:eastAsia="SimSun" w:cs="SimSun"/>
          <w:sz w:val="31"/>
          <w:szCs w:val="31"/>
          <w:spacing w:val="9"/>
        </w:rPr>
        <w:t>财政部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税务总局关于促进服务业领域困难行业纾困发展有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"/>
        </w:rPr>
        <w:t>关增</w:t>
      </w:r>
      <w:r>
        <w:rPr>
          <w:rFonts w:ascii="SimSun" w:hAnsi="SimSun" w:eastAsia="SimSun" w:cs="SimSun"/>
          <w:sz w:val="31"/>
          <w:szCs w:val="31"/>
        </w:rPr>
        <w:t>值税政策的公告》</w:t>
      </w:r>
      <w:r>
        <w:rPr>
          <w:rFonts w:ascii="SimSun" w:hAnsi="SimSun" w:eastAsia="SimSun" w:cs="SimSun"/>
          <w:sz w:val="31"/>
          <w:szCs w:val="31"/>
        </w:rPr>
        <w:t xml:space="preserve">  </w:t>
      </w:r>
      <w:r>
        <w:rPr>
          <w:rFonts w:ascii="SimSun" w:hAnsi="SimSun" w:eastAsia="SimSun" w:cs="SimSun"/>
          <w:sz w:val="31"/>
          <w:szCs w:val="31"/>
        </w:rPr>
        <w:t>(2022年第11号)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left="631" w:right="619" w:firstLine="23"/>
        <w:spacing w:before="101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8"/>
        </w:rPr>
        <w:t>(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五)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3岁以下婴幼儿照护个人所得税专项附加扣除政策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享受主体】</w:t>
      </w:r>
    </w:p>
    <w:p>
      <w:pPr>
        <w:ind w:left="1" w:firstLine="647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8"/>
        </w:rPr>
        <w:t>3</w:t>
      </w:r>
      <w:r>
        <w:rPr>
          <w:rFonts w:ascii="SimSun" w:hAnsi="SimSun" w:eastAsia="SimSun" w:cs="SimSun"/>
          <w:sz w:val="31"/>
          <w:szCs w:val="31"/>
          <w:spacing w:val="11"/>
        </w:rPr>
        <w:t>岁</w:t>
      </w:r>
      <w:r>
        <w:rPr>
          <w:rFonts w:ascii="SimSun" w:hAnsi="SimSun" w:eastAsia="SimSun" w:cs="SimSun"/>
          <w:sz w:val="31"/>
          <w:szCs w:val="31"/>
          <w:spacing w:val="9"/>
        </w:rPr>
        <w:t>以下婴幼儿的监护人，包括生父母、继父母、养父母，父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母</w:t>
      </w:r>
      <w:r>
        <w:rPr>
          <w:rFonts w:ascii="SimSun" w:hAnsi="SimSun" w:eastAsia="SimSun" w:cs="SimSun"/>
          <w:sz w:val="31"/>
          <w:szCs w:val="31"/>
          <w:spacing w:val="11"/>
        </w:rPr>
        <w:t>之</w:t>
      </w:r>
      <w:r>
        <w:rPr>
          <w:rFonts w:ascii="SimSun" w:hAnsi="SimSun" w:eastAsia="SimSun" w:cs="SimSun"/>
          <w:sz w:val="31"/>
          <w:szCs w:val="31"/>
          <w:spacing w:val="9"/>
        </w:rPr>
        <w:t>外的其他人担任未成年人的监护人的，可以比照执行</w:t>
      </w:r>
    </w:p>
    <w:p>
      <w:pPr>
        <w:ind w:left="631"/>
        <w:spacing w:before="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优惠内容】</w:t>
      </w:r>
    </w:p>
    <w:p>
      <w:pPr>
        <w:ind w:left="1" w:firstLine="693"/>
        <w:spacing w:before="242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自2022年1月1日起实施3岁以下婴幼儿照护个人所得税专项</w:t>
      </w:r>
      <w:r>
        <w:rPr>
          <w:rFonts w:ascii="SimSun" w:hAnsi="SimSun" w:eastAsia="SimSun" w:cs="SimSun"/>
          <w:sz w:val="31"/>
          <w:szCs w:val="31"/>
          <w:spacing w:val="5"/>
        </w:rPr>
        <w:t>附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加扣除政策</w:t>
      </w:r>
      <w:r>
        <w:rPr>
          <w:rFonts w:ascii="SimSun" w:hAnsi="SimSun" w:eastAsia="SimSun" w:cs="SimSun"/>
          <w:sz w:val="31"/>
          <w:szCs w:val="31"/>
          <w:spacing w:val="5"/>
        </w:rPr>
        <w:t>：</w:t>
      </w:r>
    </w:p>
    <w:p>
      <w:pPr>
        <w:ind w:left="7" w:right="2" w:firstLine="658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1</w:t>
      </w:r>
      <w:r>
        <w:rPr>
          <w:rFonts w:ascii="SimSun" w:hAnsi="SimSun" w:eastAsia="SimSun" w:cs="SimSun"/>
          <w:sz w:val="31"/>
          <w:szCs w:val="31"/>
          <w:spacing w:val="10"/>
        </w:rPr>
        <w:t>.</w:t>
      </w:r>
      <w:r>
        <w:rPr>
          <w:rFonts w:ascii="SimSun" w:hAnsi="SimSun" w:eastAsia="SimSun" w:cs="SimSun"/>
          <w:sz w:val="31"/>
          <w:szCs w:val="31"/>
          <w:spacing w:val="8"/>
        </w:rPr>
        <w:t>纳税人照护3岁以下婴幼儿子女的相关支出，按照每个婴幼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儿每月1000元的标准定额扣除</w:t>
      </w:r>
      <w:r>
        <w:rPr>
          <w:rFonts w:ascii="SimSun" w:hAnsi="SimSun" w:eastAsia="SimSun" w:cs="SimSun"/>
          <w:sz w:val="31"/>
          <w:szCs w:val="31"/>
          <w:spacing w:val="5"/>
        </w:rPr>
        <w:t>。</w:t>
      </w:r>
    </w:p>
    <w:p>
      <w:pPr>
        <w:ind w:firstLine="645"/>
        <w:spacing w:before="4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7"/>
        </w:rPr>
        <w:t>2</w:t>
      </w:r>
      <w:r>
        <w:rPr>
          <w:rFonts w:ascii="SimSun" w:hAnsi="SimSun" w:eastAsia="SimSun" w:cs="SimSun"/>
          <w:sz w:val="31"/>
          <w:szCs w:val="31"/>
          <w:spacing w:val="14"/>
        </w:rPr>
        <w:t>.父母可以选择由其中一方按扣除标准的100%扣除，也可以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选</w:t>
      </w:r>
      <w:r>
        <w:rPr>
          <w:rFonts w:ascii="SimSun" w:hAnsi="SimSun" w:eastAsia="SimSun" w:cs="SimSun"/>
          <w:sz w:val="31"/>
          <w:szCs w:val="31"/>
          <w:spacing w:val="13"/>
        </w:rPr>
        <w:t>择</w:t>
      </w:r>
      <w:r>
        <w:rPr>
          <w:rFonts w:ascii="SimSun" w:hAnsi="SimSun" w:eastAsia="SimSun" w:cs="SimSun"/>
          <w:sz w:val="31"/>
          <w:szCs w:val="31"/>
          <w:spacing w:val="9"/>
        </w:rPr>
        <w:t>由双方分别按扣除标准的50%扣除，具体扣除方式在一个纳税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年</w:t>
      </w:r>
      <w:r>
        <w:rPr>
          <w:rFonts w:ascii="SimSun" w:hAnsi="SimSun" w:eastAsia="SimSun" w:cs="SimSun"/>
          <w:sz w:val="31"/>
          <w:szCs w:val="31"/>
          <w:spacing w:val="7"/>
        </w:rPr>
        <w:t>度内不能变更。</w:t>
      </w:r>
    </w:p>
    <w:p>
      <w:pPr>
        <w:ind w:left="631"/>
        <w:spacing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享受条件】</w:t>
      </w:r>
    </w:p>
    <w:p>
      <w:pPr>
        <w:ind w:left="2" w:firstLine="645"/>
        <w:spacing w:before="243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8"/>
        </w:rPr>
        <w:t>3</w:t>
      </w:r>
      <w:r>
        <w:rPr>
          <w:rFonts w:ascii="SimSun" w:hAnsi="SimSun" w:eastAsia="SimSun" w:cs="SimSun"/>
          <w:sz w:val="31"/>
          <w:szCs w:val="31"/>
          <w:spacing w:val="11"/>
        </w:rPr>
        <w:t>岁</w:t>
      </w:r>
      <w:r>
        <w:rPr>
          <w:rFonts w:ascii="SimSun" w:hAnsi="SimSun" w:eastAsia="SimSun" w:cs="SimSun"/>
          <w:sz w:val="31"/>
          <w:szCs w:val="31"/>
          <w:spacing w:val="9"/>
        </w:rPr>
        <w:t>以下婴幼儿照护个人所得税专项附加扣除涉及的保障措施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和</w:t>
      </w:r>
      <w:r>
        <w:rPr>
          <w:rFonts w:ascii="SimSun" w:hAnsi="SimSun" w:eastAsia="SimSun" w:cs="SimSun"/>
          <w:sz w:val="31"/>
          <w:szCs w:val="31"/>
          <w:spacing w:val="10"/>
        </w:rPr>
        <w:t>其</w:t>
      </w:r>
      <w:r>
        <w:rPr>
          <w:rFonts w:ascii="SimSun" w:hAnsi="SimSun" w:eastAsia="SimSun" w:cs="SimSun"/>
          <w:sz w:val="31"/>
          <w:szCs w:val="31"/>
          <w:spacing w:val="9"/>
        </w:rPr>
        <w:t>他事项，参照《个人所得税专项附加扣除暂行办法》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9"/>
        </w:rPr>
        <w:t>(国发</w:t>
      </w:r>
    </w:p>
    <w:p>
      <w:pPr>
        <w:ind w:left="41"/>
        <w:spacing w:before="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0"/>
        </w:rPr>
        <w:t>〔</w:t>
      </w:r>
      <w:r>
        <w:rPr>
          <w:rFonts w:ascii="SimSun" w:hAnsi="SimSun" w:eastAsia="SimSun" w:cs="SimSun"/>
          <w:sz w:val="31"/>
          <w:szCs w:val="31"/>
          <w:spacing w:val="7"/>
        </w:rPr>
        <w:t>2</w:t>
      </w:r>
      <w:r>
        <w:rPr>
          <w:rFonts w:ascii="SimSun" w:hAnsi="SimSun" w:eastAsia="SimSun" w:cs="SimSun"/>
          <w:sz w:val="31"/>
          <w:szCs w:val="31"/>
          <w:spacing w:val="5"/>
        </w:rPr>
        <w:t>018〕41号文件印发)</w:t>
      </w:r>
      <w:r>
        <w:rPr>
          <w:rFonts w:ascii="SimSun" w:hAnsi="SimSun" w:eastAsia="SimSun" w:cs="SimSun"/>
          <w:sz w:val="31"/>
          <w:szCs w:val="31"/>
          <w:spacing w:val="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"/>
        </w:rPr>
        <w:t>有关规定执行。</w:t>
      </w:r>
    </w:p>
    <w:p>
      <w:pPr>
        <w:sectPr>
          <w:footerReference w:type="default" r:id="rId12"/>
          <w:pgSz w:w="11910" w:h="16840"/>
          <w:pgMar w:top="1431" w:right="1501" w:bottom="1188" w:left="1290" w:header="0" w:footer="1009" w:gutter="0"/>
        </w:sectPr>
        <w:rPr/>
      </w:pPr>
    </w:p>
    <w:p>
      <w:pPr>
        <w:ind w:left="629"/>
        <w:spacing w:before="116" w:line="225" w:lineRule="auto"/>
        <w:rPr>
          <w:rFonts w:ascii="SimSun" w:hAnsi="SimSun" w:eastAsia="SimSun" w:cs="SimSun"/>
          <w:sz w:val="31"/>
          <w:szCs w:val="31"/>
        </w:rPr>
      </w:pPr>
      <w:bookmarkStart w:name="_bookmark8" w:id="8"/>
      <w:bookmarkEnd w:id="8"/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政策依据】</w:t>
      </w:r>
    </w:p>
    <w:p>
      <w:pPr>
        <w:ind w:left="17" w:firstLine="627"/>
        <w:spacing w:before="244" w:line="38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8"/>
        </w:rPr>
        <w:t>《</w:t>
      </w:r>
      <w:r>
        <w:rPr>
          <w:rFonts w:ascii="SimSun" w:hAnsi="SimSun" w:eastAsia="SimSun" w:cs="SimSun"/>
          <w:sz w:val="31"/>
          <w:szCs w:val="31"/>
          <w:spacing w:val="12"/>
        </w:rPr>
        <w:t>国</w:t>
      </w:r>
      <w:r>
        <w:rPr>
          <w:rFonts w:ascii="SimSun" w:hAnsi="SimSun" w:eastAsia="SimSun" w:cs="SimSun"/>
          <w:sz w:val="31"/>
          <w:szCs w:val="31"/>
          <w:spacing w:val="9"/>
        </w:rPr>
        <w:t>务院关于设立3岁以下婴幼儿照护个人所得税专项附加扣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4"/>
        </w:rPr>
        <w:t>除的通知》</w:t>
      </w:r>
      <w:r>
        <w:rPr>
          <w:rFonts w:ascii="SimSun" w:hAnsi="SimSun" w:eastAsia="SimSun" w:cs="SimSun"/>
          <w:sz w:val="31"/>
          <w:szCs w:val="31"/>
          <w:spacing w:val="-4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-2"/>
        </w:rPr>
        <w:t>(国发〔2022〕8号)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ind w:left="652"/>
        <w:spacing w:before="100" w:line="624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  <w:position w:val="23"/>
        </w:rPr>
        <w:t>(六)</w:t>
      </w:r>
      <w:r>
        <w:rPr>
          <w:rFonts w:ascii="SimSun" w:hAnsi="SimSun" w:eastAsia="SimSun" w:cs="SimSun"/>
          <w:sz w:val="31"/>
          <w:szCs w:val="31"/>
          <w:spacing w:val="17"/>
          <w:position w:val="23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  <w:position w:val="23"/>
        </w:rPr>
        <w:t>增值税小规模纳税人免征增值税政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  <w:position w:val="23"/>
        </w:rPr>
        <w:t>策</w:t>
      </w:r>
    </w:p>
    <w:p>
      <w:pPr>
        <w:ind w:left="629"/>
        <w:spacing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享受主体】</w:t>
      </w:r>
    </w:p>
    <w:p>
      <w:pPr>
        <w:ind w:left="640"/>
        <w:spacing w:before="244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2"/>
        </w:rPr>
        <w:t>增</w:t>
      </w:r>
      <w:r>
        <w:rPr>
          <w:rFonts w:ascii="SimSun" w:hAnsi="SimSun" w:eastAsia="SimSun" w:cs="SimSun"/>
          <w:sz w:val="31"/>
          <w:szCs w:val="31"/>
          <w:spacing w:val="8"/>
        </w:rPr>
        <w:t>值税小规模纳税人</w:t>
      </w:r>
    </w:p>
    <w:p>
      <w:pPr>
        <w:ind w:left="629"/>
        <w:spacing w:before="244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优惠内容】</w:t>
      </w:r>
    </w:p>
    <w:p>
      <w:pPr>
        <w:ind w:firstLine="691"/>
        <w:spacing w:before="242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1"/>
        </w:rPr>
        <w:t>自2022年4月1日至2022年12月31日，增值税小规模纳税人适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8"/>
        </w:rPr>
        <w:t>用</w:t>
      </w:r>
      <w:r>
        <w:rPr>
          <w:rFonts w:ascii="SimSun" w:hAnsi="SimSun" w:eastAsia="SimSun" w:cs="SimSun"/>
          <w:sz w:val="31"/>
          <w:szCs w:val="31"/>
          <w:spacing w:val="15"/>
        </w:rPr>
        <w:t>3</w:t>
      </w:r>
      <w:r>
        <w:rPr>
          <w:rFonts w:ascii="SimSun" w:hAnsi="SimSun" w:eastAsia="SimSun" w:cs="SimSun"/>
          <w:sz w:val="31"/>
          <w:szCs w:val="31"/>
          <w:spacing w:val="14"/>
        </w:rPr>
        <w:t>%征收率的应税销售收入，免征增值税；适用3%预征率的预缴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"/>
        </w:rPr>
        <w:t>增值税项目，暂停预缴增值税。</w:t>
      </w:r>
      <w:r>
        <w:rPr>
          <w:rFonts w:ascii="SimSun" w:hAnsi="SimSun" w:eastAsia="SimSun" w:cs="SimSun"/>
          <w:sz w:val="31"/>
          <w:szCs w:val="31"/>
          <w:spacing w:val="-1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-1"/>
        </w:rPr>
        <w:t>(注：</w:t>
      </w:r>
      <w:r>
        <w:rPr>
          <w:rFonts w:ascii="SimSun" w:hAnsi="SimSun" w:eastAsia="SimSun" w:cs="SimSun"/>
          <w:sz w:val="31"/>
          <w:szCs w:val="31"/>
          <w:spacing w:val="-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"/>
        </w:rPr>
        <w:t>自2021年4月1日至</w:t>
      </w:r>
      <w:r>
        <w:rPr>
          <w:rFonts w:ascii="SimSun" w:hAnsi="SimSun" w:eastAsia="SimSun" w:cs="SimSun"/>
          <w:sz w:val="31"/>
          <w:szCs w:val="31"/>
        </w:rPr>
        <w:t>2022年3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8"/>
        </w:rPr>
        <w:t>月</w:t>
      </w:r>
      <w:r>
        <w:rPr>
          <w:rFonts w:ascii="SimSun" w:hAnsi="SimSun" w:eastAsia="SimSun" w:cs="SimSun"/>
          <w:sz w:val="31"/>
          <w:szCs w:val="31"/>
          <w:spacing w:val="15"/>
        </w:rPr>
        <w:t>3</w:t>
      </w:r>
      <w:r>
        <w:rPr>
          <w:rFonts w:ascii="SimSun" w:hAnsi="SimSun" w:eastAsia="SimSun" w:cs="SimSun"/>
          <w:sz w:val="31"/>
          <w:szCs w:val="31"/>
          <w:spacing w:val="14"/>
        </w:rPr>
        <w:t>1日，增值税小规模纳税人适用3%征收率的应税销售收入，减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8"/>
        </w:rPr>
        <w:t>按</w:t>
      </w:r>
      <w:r>
        <w:rPr>
          <w:rFonts w:ascii="SimSun" w:hAnsi="SimSun" w:eastAsia="SimSun" w:cs="SimSun"/>
          <w:sz w:val="31"/>
          <w:szCs w:val="31"/>
          <w:spacing w:val="15"/>
        </w:rPr>
        <w:t>1</w:t>
      </w:r>
      <w:r>
        <w:rPr>
          <w:rFonts w:ascii="SimSun" w:hAnsi="SimSun" w:eastAsia="SimSun" w:cs="SimSun"/>
          <w:sz w:val="31"/>
          <w:szCs w:val="31"/>
          <w:spacing w:val="14"/>
        </w:rPr>
        <w:t>%征收率征收增值税；适用3%预征率的预缴增值税项目，减按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3"/>
        </w:rPr>
        <w:t>1</w:t>
      </w:r>
      <w:r>
        <w:rPr>
          <w:rFonts w:ascii="SimSun" w:hAnsi="SimSun" w:eastAsia="SimSun" w:cs="SimSun"/>
          <w:sz w:val="31"/>
          <w:szCs w:val="31"/>
          <w:spacing w:val="11"/>
        </w:rPr>
        <w:t>%预征率预缴增值税。)</w:t>
      </w:r>
    </w:p>
    <w:p>
      <w:pPr>
        <w:ind w:left="629"/>
        <w:spacing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享受条件】</w:t>
      </w:r>
    </w:p>
    <w:p>
      <w:pPr>
        <w:ind w:left="7" w:firstLine="633"/>
        <w:spacing w:before="243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4"/>
        </w:rPr>
        <w:t>增</w:t>
      </w:r>
      <w:r>
        <w:rPr>
          <w:rFonts w:ascii="SimSun" w:hAnsi="SimSun" w:eastAsia="SimSun" w:cs="SimSun"/>
          <w:sz w:val="31"/>
          <w:szCs w:val="31"/>
          <w:spacing w:val="15"/>
        </w:rPr>
        <w:t>值税小规模纳税人适用3%征收率的应税销售收入；增值税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小</w:t>
      </w:r>
      <w:r>
        <w:rPr>
          <w:rFonts w:ascii="SimSun" w:hAnsi="SimSun" w:eastAsia="SimSun" w:cs="SimSun"/>
          <w:sz w:val="31"/>
          <w:szCs w:val="31"/>
          <w:spacing w:val="8"/>
        </w:rPr>
        <w:t>规模纳税人适用3%预征率的预缴增值税项目。</w:t>
      </w:r>
    </w:p>
    <w:p>
      <w:pPr>
        <w:ind w:left="629"/>
        <w:spacing w:before="1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政策依据】</w:t>
      </w:r>
    </w:p>
    <w:p>
      <w:pPr>
        <w:ind w:left="8" w:right="2" w:firstLine="636"/>
        <w:spacing w:before="247" w:line="37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8"/>
        </w:rPr>
        <w:t>《</w:t>
      </w:r>
      <w:r>
        <w:rPr>
          <w:rFonts w:ascii="SimSun" w:hAnsi="SimSun" w:eastAsia="SimSun" w:cs="SimSun"/>
          <w:sz w:val="31"/>
          <w:szCs w:val="31"/>
          <w:spacing w:val="9"/>
        </w:rPr>
        <w:t>财政部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税务总局关于对增值税小规模纳税人免征增值税的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5"/>
        </w:rPr>
        <w:t>公告》</w:t>
      </w:r>
      <w:r>
        <w:rPr>
          <w:rFonts w:ascii="SimSun" w:hAnsi="SimSun" w:eastAsia="SimSun" w:cs="SimSun"/>
          <w:sz w:val="31"/>
          <w:szCs w:val="31"/>
          <w:spacing w:val="-5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-5"/>
        </w:rPr>
        <w:t>(2022年第15号</w:t>
      </w:r>
      <w:r>
        <w:rPr>
          <w:rFonts w:ascii="SimSun" w:hAnsi="SimSun" w:eastAsia="SimSun" w:cs="SimSun"/>
          <w:sz w:val="31"/>
          <w:szCs w:val="31"/>
          <w:spacing w:val="-4"/>
        </w:rPr>
        <w:t>)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813"/>
        <w:spacing w:before="101" w:line="621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1"/>
          <w:position w:val="23"/>
        </w:rPr>
        <w:t>(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  <w:position w:val="23"/>
        </w:rPr>
        <w:t>七)</w:t>
      </w:r>
      <w:r>
        <w:rPr>
          <w:rFonts w:ascii="SimSun" w:hAnsi="SimSun" w:eastAsia="SimSun" w:cs="SimSun"/>
          <w:sz w:val="31"/>
          <w:szCs w:val="31"/>
          <w:spacing w:val="16"/>
          <w:position w:val="23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  <w:position w:val="23"/>
        </w:rPr>
        <w:t>科技型中小企业研发费用加计扣除政策</w:t>
      </w:r>
    </w:p>
    <w:p>
      <w:pPr>
        <w:ind w:left="629"/>
        <w:spacing w:before="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享受主体】</w:t>
      </w:r>
    </w:p>
    <w:p>
      <w:pPr>
        <w:sectPr>
          <w:footerReference w:type="default" r:id="rId13"/>
          <w:pgSz w:w="11910" w:h="16840"/>
          <w:pgMar w:top="1431" w:right="1501" w:bottom="1188" w:left="1292" w:header="0" w:footer="1010" w:gutter="0"/>
        </w:sectPr>
        <w:rPr/>
      </w:pPr>
    </w:p>
    <w:p>
      <w:pPr>
        <w:ind w:left="642"/>
        <w:spacing w:before="116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8"/>
        </w:rPr>
        <w:t>科技型中小企业</w:t>
      </w:r>
    </w:p>
    <w:p>
      <w:pPr>
        <w:ind w:left="631"/>
        <w:spacing w:before="244" w:line="225" w:lineRule="auto"/>
        <w:rPr>
          <w:rFonts w:ascii="SimSun" w:hAnsi="SimSun" w:eastAsia="SimSun" w:cs="SimSun"/>
          <w:sz w:val="31"/>
          <w:szCs w:val="31"/>
        </w:rPr>
      </w:pPr>
      <w:bookmarkStart w:name="_bookmark9" w:id="9"/>
      <w:bookmarkEnd w:id="9"/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优惠内容】</w:t>
      </w:r>
    </w:p>
    <w:p>
      <w:pPr>
        <w:ind w:right="1" w:firstLine="642"/>
        <w:spacing w:before="243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科技型中小企业开展研发活动中实际发生的研发费用，未</w:t>
      </w:r>
      <w:r>
        <w:rPr>
          <w:rFonts w:ascii="SimSun" w:hAnsi="SimSun" w:eastAsia="SimSun" w:cs="SimSun"/>
          <w:sz w:val="31"/>
          <w:szCs w:val="31"/>
          <w:spacing w:val="15"/>
        </w:rPr>
        <w:t>形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成</w:t>
      </w:r>
      <w:r>
        <w:rPr>
          <w:rFonts w:ascii="SimSun" w:hAnsi="SimSun" w:eastAsia="SimSun" w:cs="SimSun"/>
          <w:sz w:val="31"/>
          <w:szCs w:val="31"/>
          <w:spacing w:val="15"/>
        </w:rPr>
        <w:t>无形资产计入当期损益的，在按规定据实扣除的基础上，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15"/>
        </w:rPr>
        <w:t>自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9"/>
        </w:rPr>
        <w:t>2</w:t>
      </w:r>
      <w:r>
        <w:rPr>
          <w:rFonts w:ascii="SimSun" w:hAnsi="SimSun" w:eastAsia="SimSun" w:cs="SimSun"/>
          <w:sz w:val="31"/>
          <w:szCs w:val="31"/>
          <w:spacing w:val="13"/>
        </w:rPr>
        <w:t>022年1月1日起，再按照实际发生额的100%在税前加计扣除；形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成</w:t>
      </w:r>
      <w:r>
        <w:rPr>
          <w:rFonts w:ascii="SimSun" w:hAnsi="SimSun" w:eastAsia="SimSun" w:cs="SimSun"/>
          <w:sz w:val="31"/>
          <w:szCs w:val="31"/>
          <w:spacing w:val="11"/>
        </w:rPr>
        <w:t>无</w:t>
      </w:r>
      <w:r>
        <w:rPr>
          <w:rFonts w:ascii="SimSun" w:hAnsi="SimSun" w:eastAsia="SimSun" w:cs="SimSun"/>
          <w:sz w:val="31"/>
          <w:szCs w:val="31"/>
          <w:spacing w:val="8"/>
        </w:rPr>
        <w:t>形资产的，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自2022年1月1日起，按照无形资产成本的200%在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税</w:t>
      </w:r>
      <w:r>
        <w:rPr>
          <w:rFonts w:ascii="SimSun" w:hAnsi="SimSun" w:eastAsia="SimSun" w:cs="SimSun"/>
          <w:sz w:val="31"/>
          <w:szCs w:val="31"/>
          <w:spacing w:val="5"/>
        </w:rPr>
        <w:t>前摊销。</w:t>
      </w:r>
    </w:p>
    <w:p>
      <w:pPr>
        <w:ind w:left="631"/>
        <w:spacing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享受条件】</w:t>
      </w:r>
    </w:p>
    <w:p>
      <w:pPr>
        <w:ind w:left="3" w:right="1" w:firstLine="661"/>
        <w:spacing w:before="242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4"/>
        </w:rPr>
        <w:t>1.科技型中小企业条件和管理办法按照《科技部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财政部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国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家税务总局关于印发&lt;科技型中小企业评价办法&gt;的通知》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9"/>
        </w:rPr>
        <w:t>(国科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发政〔2017〕115号)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执行</w:t>
      </w:r>
      <w:r>
        <w:rPr>
          <w:rFonts w:ascii="SimSun" w:hAnsi="SimSun" w:eastAsia="SimSun" w:cs="SimSun"/>
          <w:sz w:val="31"/>
          <w:szCs w:val="31"/>
          <w:spacing w:val="2"/>
        </w:rPr>
        <w:t>。</w:t>
      </w:r>
    </w:p>
    <w:p>
      <w:pPr>
        <w:ind w:left="3" w:firstLine="642"/>
        <w:spacing w:before="6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2"/>
        </w:rPr>
        <w:t>2</w:t>
      </w:r>
      <w:r>
        <w:rPr>
          <w:rFonts w:ascii="SimSun" w:hAnsi="SimSun" w:eastAsia="SimSun" w:cs="SimSun"/>
          <w:sz w:val="31"/>
          <w:szCs w:val="31"/>
          <w:spacing w:val="15"/>
        </w:rPr>
        <w:t>.科技型中小企业享受研发费用税前加计扣除政策的其他政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策口径和管理要求，按照《财政部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国家税务总局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科技部关于</w:t>
      </w:r>
      <w:r>
        <w:rPr>
          <w:rFonts w:ascii="SimSun" w:hAnsi="SimSun" w:eastAsia="SimSun" w:cs="SimSun"/>
          <w:sz w:val="31"/>
          <w:szCs w:val="31"/>
          <w:spacing w:val="14"/>
        </w:rPr>
        <w:t>完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善</w:t>
      </w:r>
      <w:r>
        <w:rPr>
          <w:rFonts w:ascii="SimSun" w:hAnsi="SimSun" w:eastAsia="SimSun" w:cs="SimSun"/>
          <w:sz w:val="31"/>
          <w:szCs w:val="31"/>
          <w:spacing w:val="8"/>
        </w:rPr>
        <w:t>研究开发费用税前加计扣除政策的通知》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(财税〔2015〕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119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8"/>
        </w:rPr>
        <w:t>号</w:t>
      </w:r>
      <w:r>
        <w:rPr>
          <w:rFonts w:ascii="SimSun" w:hAnsi="SimSun" w:eastAsia="SimSun" w:cs="SimSun"/>
          <w:sz w:val="31"/>
          <w:szCs w:val="31"/>
          <w:spacing w:val="14"/>
        </w:rPr>
        <w:t>)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、《财政部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税务总局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科技部关于企业委托境外研究开发费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用</w:t>
      </w:r>
      <w:r>
        <w:rPr>
          <w:rFonts w:ascii="SimSun" w:hAnsi="SimSun" w:eastAsia="SimSun" w:cs="SimSun"/>
          <w:sz w:val="31"/>
          <w:szCs w:val="31"/>
          <w:spacing w:val="8"/>
        </w:rPr>
        <w:t>税前加计扣除有关政策问题的通知》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(财税〔2018〕64号)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等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文件相关规定执行。</w:t>
      </w:r>
    </w:p>
    <w:p>
      <w:pPr>
        <w:ind w:left="631"/>
        <w:spacing w:before="2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政策依据】</w:t>
      </w:r>
    </w:p>
    <w:p>
      <w:pPr>
        <w:ind w:left="1" w:right="1" w:firstLine="646"/>
        <w:spacing w:before="246" w:line="37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0"/>
        </w:rPr>
        <w:t>《</w:t>
      </w:r>
      <w:r>
        <w:rPr>
          <w:rFonts w:ascii="SimSun" w:hAnsi="SimSun" w:eastAsia="SimSun" w:cs="SimSun"/>
          <w:sz w:val="31"/>
          <w:szCs w:val="31"/>
          <w:spacing w:val="15"/>
        </w:rPr>
        <w:t>财政部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税务总局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科技部关于进一步提高科技型中小企业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研发</w:t>
      </w:r>
      <w:r>
        <w:rPr>
          <w:rFonts w:ascii="SimSun" w:hAnsi="SimSun" w:eastAsia="SimSun" w:cs="SimSun"/>
          <w:sz w:val="31"/>
          <w:szCs w:val="31"/>
          <w:spacing w:val="3"/>
        </w:rPr>
        <w:t>费</w:t>
      </w:r>
      <w:r>
        <w:rPr>
          <w:rFonts w:ascii="SimSun" w:hAnsi="SimSun" w:eastAsia="SimSun" w:cs="SimSun"/>
          <w:sz w:val="31"/>
          <w:szCs w:val="31"/>
          <w:spacing w:val="2"/>
        </w:rPr>
        <w:t>用税前加计扣除比例的公告》</w:t>
      </w:r>
      <w:r>
        <w:rPr>
          <w:rFonts w:ascii="SimSun" w:hAnsi="SimSun" w:eastAsia="SimSun" w:cs="SimSun"/>
          <w:sz w:val="31"/>
          <w:szCs w:val="31"/>
          <w:spacing w:val="2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2"/>
        </w:rPr>
        <w:t>(2022年第16号)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655"/>
        <w:spacing w:before="102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2"/>
        </w:rPr>
        <w:t>(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八)</w:t>
      </w:r>
      <w:r>
        <w:rPr>
          <w:rFonts w:ascii="SimSun" w:hAnsi="SimSun" w:eastAsia="SimSun" w:cs="SimSun"/>
          <w:sz w:val="31"/>
          <w:szCs w:val="31"/>
          <w:spacing w:val="17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快递收派服务收入免征增值税政策</w:t>
      </w:r>
    </w:p>
    <w:p>
      <w:pPr>
        <w:sectPr>
          <w:footerReference w:type="default" r:id="rId14"/>
          <w:pgSz w:w="11910" w:h="16840"/>
          <w:pgMar w:top="1431" w:right="1500" w:bottom="1188" w:left="1290" w:header="0" w:footer="1009" w:gutter="0"/>
        </w:sectPr>
        <w:rPr/>
      </w:pPr>
    </w:p>
    <w:p>
      <w:pPr>
        <w:ind w:left="631"/>
        <w:spacing w:before="117" w:line="225" w:lineRule="auto"/>
        <w:rPr>
          <w:rFonts w:ascii="SimSun" w:hAnsi="SimSun" w:eastAsia="SimSun" w:cs="SimSun"/>
          <w:sz w:val="31"/>
          <w:szCs w:val="31"/>
        </w:rPr>
      </w:pPr>
      <w:bookmarkStart w:name="_bookmark10" w:id="10"/>
      <w:bookmarkEnd w:id="10"/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享受主体】</w:t>
      </w:r>
    </w:p>
    <w:p>
      <w:pPr>
        <w:ind w:left="643"/>
        <w:spacing w:before="242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0"/>
        </w:rPr>
        <w:t>提</w:t>
      </w:r>
      <w:r>
        <w:rPr>
          <w:rFonts w:ascii="SimSun" w:hAnsi="SimSun" w:eastAsia="SimSun" w:cs="SimSun"/>
          <w:sz w:val="31"/>
          <w:szCs w:val="31"/>
          <w:spacing w:val="9"/>
        </w:rPr>
        <w:t>供符合条件的快递收派服务的纳税人</w:t>
      </w:r>
    </w:p>
    <w:p>
      <w:pPr>
        <w:ind w:left="631"/>
        <w:spacing w:before="247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优惠内容】</w:t>
      </w:r>
    </w:p>
    <w:p>
      <w:pPr>
        <w:ind w:left="16" w:firstLine="678"/>
        <w:spacing w:before="242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1"/>
        </w:rPr>
        <w:t>自2022年5月1日至2022年12月31日，对纳税人为居民提供必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需</w:t>
      </w:r>
      <w:r>
        <w:rPr>
          <w:rFonts w:ascii="SimSun" w:hAnsi="SimSun" w:eastAsia="SimSun" w:cs="SimSun"/>
          <w:sz w:val="31"/>
          <w:szCs w:val="31"/>
          <w:spacing w:val="8"/>
        </w:rPr>
        <w:t>生活物资快递收派服务取得的收入，免征增值税。</w:t>
      </w:r>
    </w:p>
    <w:p>
      <w:pPr>
        <w:ind w:left="631"/>
        <w:spacing w:before="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享受条件】</w:t>
      </w:r>
    </w:p>
    <w:p>
      <w:pPr>
        <w:ind w:right="170" w:firstLine="642"/>
        <w:spacing w:before="242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8"/>
        </w:rPr>
        <w:t>快</w:t>
      </w:r>
      <w:r>
        <w:rPr>
          <w:rFonts w:ascii="SimSun" w:hAnsi="SimSun" w:eastAsia="SimSun" w:cs="SimSun"/>
          <w:sz w:val="31"/>
          <w:szCs w:val="31"/>
          <w:spacing w:val="11"/>
        </w:rPr>
        <w:t>递</w:t>
      </w:r>
      <w:r>
        <w:rPr>
          <w:rFonts w:ascii="SimSun" w:hAnsi="SimSun" w:eastAsia="SimSun" w:cs="SimSun"/>
          <w:sz w:val="31"/>
          <w:szCs w:val="31"/>
          <w:spacing w:val="9"/>
        </w:rPr>
        <w:t>收派服务的具体范围，按照《销售服务、无形资产、不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动产注</w:t>
      </w:r>
      <w:r>
        <w:rPr>
          <w:rFonts w:ascii="SimSun" w:hAnsi="SimSun" w:eastAsia="SimSun" w:cs="SimSun"/>
          <w:sz w:val="31"/>
          <w:szCs w:val="31"/>
          <w:spacing w:val="4"/>
        </w:rPr>
        <w:t>释</w:t>
      </w:r>
      <w:r>
        <w:rPr>
          <w:rFonts w:ascii="SimSun" w:hAnsi="SimSun" w:eastAsia="SimSun" w:cs="SimSun"/>
          <w:sz w:val="31"/>
          <w:szCs w:val="31"/>
          <w:spacing w:val="3"/>
        </w:rPr>
        <w:t>》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3"/>
        </w:rPr>
        <w:t>(财税〔2016〕36号印发)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执行，是指接受寄件人委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托</w:t>
      </w:r>
      <w:r>
        <w:rPr>
          <w:rFonts w:ascii="SimSun" w:hAnsi="SimSun" w:eastAsia="SimSun" w:cs="SimSun"/>
          <w:sz w:val="31"/>
          <w:szCs w:val="31"/>
          <w:spacing w:val="15"/>
        </w:rPr>
        <w:t>，</w:t>
      </w:r>
      <w:r>
        <w:rPr>
          <w:rFonts w:ascii="SimSun" w:hAnsi="SimSun" w:eastAsia="SimSun" w:cs="SimSun"/>
          <w:sz w:val="31"/>
          <w:szCs w:val="31"/>
          <w:spacing w:val="9"/>
        </w:rPr>
        <w:t>在承诺的时限内完成函件和包裹的收件、分拣、派送服务的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业</w:t>
      </w:r>
      <w:r>
        <w:rPr>
          <w:rFonts w:ascii="SimSun" w:hAnsi="SimSun" w:eastAsia="SimSun" w:cs="SimSun"/>
          <w:sz w:val="31"/>
          <w:szCs w:val="31"/>
          <w:spacing w:val="5"/>
        </w:rPr>
        <w:t>务活动。</w:t>
      </w:r>
    </w:p>
    <w:p>
      <w:pPr>
        <w:ind w:left="631"/>
        <w:spacing w:before="1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政策依据】</w:t>
      </w:r>
    </w:p>
    <w:p>
      <w:pPr>
        <w:ind w:left="8" w:firstLine="656"/>
        <w:spacing w:before="244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1</w:t>
      </w:r>
      <w:r>
        <w:rPr>
          <w:rFonts w:ascii="SimSun" w:hAnsi="SimSun" w:eastAsia="SimSun" w:cs="SimSun"/>
          <w:sz w:val="31"/>
          <w:szCs w:val="31"/>
          <w:spacing w:val="13"/>
        </w:rPr>
        <w:t>.</w:t>
      </w:r>
      <w:r>
        <w:rPr>
          <w:rFonts w:ascii="SimSun" w:hAnsi="SimSun" w:eastAsia="SimSun" w:cs="SimSun"/>
          <w:sz w:val="31"/>
          <w:szCs w:val="31"/>
          <w:spacing w:val="8"/>
        </w:rPr>
        <w:t>《财政部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税务总局关于快递收派服务免征增值税政策的公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0"/>
        </w:rPr>
        <w:t>告》</w:t>
      </w:r>
      <w:r>
        <w:rPr>
          <w:rFonts w:ascii="SimSun" w:hAnsi="SimSun" w:eastAsia="SimSun" w:cs="SimSun"/>
          <w:sz w:val="31"/>
          <w:szCs w:val="31"/>
          <w:spacing w:val="-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5"/>
        </w:rPr>
        <w:t>(2022年第18号)</w:t>
      </w:r>
    </w:p>
    <w:p>
      <w:pPr>
        <w:ind w:left="12" w:right="9" w:firstLine="633"/>
        <w:spacing w:line="37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9"/>
        </w:rPr>
        <w:t>2.《财政部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国家税务总局关于全面推开营业税改征增值税</w:t>
      </w:r>
      <w:r>
        <w:rPr>
          <w:rFonts w:ascii="SimSun" w:hAnsi="SimSun" w:eastAsia="SimSun" w:cs="SimSun"/>
          <w:sz w:val="31"/>
          <w:szCs w:val="31"/>
          <w:spacing w:val="4"/>
        </w:rPr>
        <w:t>试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2"/>
        </w:rPr>
        <w:t>点的通知》</w:t>
      </w:r>
      <w:r>
        <w:rPr>
          <w:rFonts w:ascii="SimSun" w:hAnsi="SimSun" w:eastAsia="SimSun" w:cs="SimSun"/>
          <w:sz w:val="31"/>
          <w:szCs w:val="31"/>
          <w:spacing w:val="-2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-2"/>
        </w:rPr>
        <w:t>(财税〔2016〕36号</w:t>
      </w:r>
      <w:r>
        <w:rPr>
          <w:rFonts w:ascii="SimSun" w:hAnsi="SimSun" w:eastAsia="SimSun" w:cs="SimSun"/>
          <w:sz w:val="31"/>
          <w:szCs w:val="31"/>
        </w:rPr>
        <w:t>)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655"/>
        <w:spacing w:before="10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</w:rPr>
        <w:t>(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九)</w:t>
      </w:r>
      <w:r>
        <w:rPr>
          <w:rFonts w:ascii="SimSun" w:hAnsi="SimSun" w:eastAsia="SimSun" w:cs="SimSun"/>
          <w:sz w:val="31"/>
          <w:szCs w:val="31"/>
          <w:spacing w:val="17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减征部分乘用车车辆购置税政策</w:t>
      </w:r>
    </w:p>
    <w:p>
      <w:pPr>
        <w:ind w:left="631"/>
        <w:spacing w:before="323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享受主体】</w:t>
      </w:r>
    </w:p>
    <w:p>
      <w:pPr>
        <w:ind w:left="644"/>
        <w:spacing w:before="244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纳</w:t>
      </w:r>
      <w:r>
        <w:rPr>
          <w:rFonts w:ascii="SimSun" w:hAnsi="SimSun" w:eastAsia="SimSun" w:cs="SimSun"/>
          <w:sz w:val="31"/>
          <w:szCs w:val="31"/>
          <w:spacing w:val="11"/>
        </w:rPr>
        <w:t>税</w:t>
      </w:r>
      <w:r>
        <w:rPr>
          <w:rFonts w:ascii="SimSun" w:hAnsi="SimSun" w:eastAsia="SimSun" w:cs="SimSun"/>
          <w:sz w:val="31"/>
          <w:szCs w:val="31"/>
          <w:spacing w:val="8"/>
        </w:rPr>
        <w:t>人购置的符合条件的乘用车</w:t>
      </w:r>
    </w:p>
    <w:p>
      <w:pPr>
        <w:ind w:left="631"/>
        <w:spacing w:before="246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优惠内容】</w:t>
      </w:r>
    </w:p>
    <w:p>
      <w:pPr>
        <w:ind w:left="2" w:right="9" w:firstLine="638"/>
        <w:spacing w:before="243" w:line="37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4"/>
        </w:rPr>
        <w:t>对购</w:t>
      </w:r>
      <w:r>
        <w:rPr>
          <w:rFonts w:ascii="SimSun" w:hAnsi="SimSun" w:eastAsia="SimSun" w:cs="SimSun"/>
          <w:sz w:val="31"/>
          <w:szCs w:val="31"/>
          <w:spacing w:val="8"/>
        </w:rPr>
        <w:t>置</w:t>
      </w:r>
      <w:r>
        <w:rPr>
          <w:rFonts w:ascii="SimSun" w:hAnsi="SimSun" w:eastAsia="SimSun" w:cs="SimSun"/>
          <w:sz w:val="31"/>
          <w:szCs w:val="31"/>
          <w:spacing w:val="7"/>
        </w:rPr>
        <w:t>日期在2022年6月1日至2022年12月31日期间内且单车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价</w:t>
      </w:r>
      <w:r>
        <w:rPr>
          <w:rFonts w:ascii="SimSun" w:hAnsi="SimSun" w:eastAsia="SimSun" w:cs="SimSun"/>
          <w:sz w:val="31"/>
          <w:szCs w:val="31"/>
          <w:spacing w:val="8"/>
        </w:rPr>
        <w:t>格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(不含增值税)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不超过30万元的2.0升及以下排量乘用车，减</w:t>
      </w:r>
    </w:p>
    <w:p>
      <w:pPr>
        <w:sectPr>
          <w:footerReference w:type="default" r:id="rId15"/>
          <w:pgSz w:w="11910" w:h="16840"/>
          <w:pgMar w:top="1431" w:right="1501" w:bottom="1188" w:left="1290" w:header="0" w:footer="1010" w:gutter="0"/>
        </w:sectPr>
        <w:rPr/>
      </w:pPr>
    </w:p>
    <w:p>
      <w:pPr>
        <w:ind w:left="7"/>
        <w:spacing w:before="117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2"/>
        </w:rPr>
        <w:t>半</w:t>
      </w:r>
      <w:r>
        <w:rPr>
          <w:rFonts w:ascii="SimSun" w:hAnsi="SimSun" w:eastAsia="SimSun" w:cs="SimSun"/>
          <w:sz w:val="31"/>
          <w:szCs w:val="31"/>
          <w:spacing w:val="6"/>
        </w:rPr>
        <w:t>征收车辆购置税。</w:t>
      </w:r>
    </w:p>
    <w:p>
      <w:pPr>
        <w:ind w:left="632"/>
        <w:spacing w:before="243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享受条件】</w:t>
      </w:r>
    </w:p>
    <w:p>
      <w:pPr>
        <w:ind w:left="3" w:right="170" w:firstLine="663"/>
        <w:spacing w:before="245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2"/>
        </w:rPr>
        <w:t>1.购</w:t>
      </w:r>
      <w:r>
        <w:rPr>
          <w:rFonts w:ascii="SimSun" w:hAnsi="SimSun" w:eastAsia="SimSun" w:cs="SimSun"/>
          <w:sz w:val="31"/>
          <w:szCs w:val="31"/>
          <w:spacing w:val="6"/>
        </w:rPr>
        <w:t>置日期在2022年6月1日至2022年12月31日期间内且单车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价格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(不含增值税)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不超过30万元的2.0升及以下排量乘用车</w:t>
      </w:r>
      <w:r>
        <w:rPr>
          <w:rFonts w:ascii="SimSun" w:hAnsi="SimSun" w:eastAsia="SimSun" w:cs="SimSun"/>
          <w:sz w:val="31"/>
          <w:szCs w:val="31"/>
          <w:spacing w:val="4"/>
        </w:rPr>
        <w:t>。</w:t>
      </w:r>
    </w:p>
    <w:p>
      <w:pPr>
        <w:ind w:left="1" w:right="170" w:firstLine="645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9"/>
        </w:rPr>
        <w:t>2.乘用车，是指在设计、制造和技术特性上主要用于载运</w:t>
      </w:r>
      <w:r>
        <w:rPr>
          <w:rFonts w:ascii="SimSun" w:hAnsi="SimSun" w:eastAsia="SimSun" w:cs="SimSun"/>
          <w:sz w:val="31"/>
          <w:szCs w:val="31"/>
          <w:spacing w:val="7"/>
        </w:rPr>
        <w:t>乘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客及其随身行李和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(或)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临时物品，包括驾驶员座位在内最多</w:t>
      </w:r>
      <w:r>
        <w:rPr>
          <w:rFonts w:ascii="SimSun" w:hAnsi="SimSun" w:eastAsia="SimSun" w:cs="SimSun"/>
          <w:sz w:val="31"/>
          <w:szCs w:val="31"/>
          <w:spacing w:val="6"/>
        </w:rPr>
        <w:t>不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超</w:t>
      </w:r>
      <w:r>
        <w:rPr>
          <w:rFonts w:ascii="SimSun" w:hAnsi="SimSun" w:eastAsia="SimSun" w:cs="SimSun"/>
          <w:sz w:val="31"/>
          <w:szCs w:val="31"/>
          <w:spacing w:val="7"/>
        </w:rPr>
        <w:t>过9个座位的汽车。</w:t>
      </w:r>
    </w:p>
    <w:p>
      <w:pPr>
        <w:ind w:left="649"/>
        <w:spacing w:line="412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  <w:position w:val="2"/>
        </w:rPr>
        <w:t>3</w:t>
      </w:r>
      <w:r>
        <w:rPr>
          <w:rFonts w:ascii="SimSun" w:hAnsi="SimSun" w:eastAsia="SimSun" w:cs="SimSun"/>
          <w:sz w:val="31"/>
          <w:szCs w:val="31"/>
          <w:spacing w:val="9"/>
          <w:position w:val="2"/>
        </w:rPr>
        <w:t>.</w:t>
      </w:r>
      <w:r>
        <w:rPr>
          <w:rFonts w:ascii="SimSun" w:hAnsi="SimSun" w:eastAsia="SimSun" w:cs="SimSun"/>
          <w:sz w:val="31"/>
          <w:szCs w:val="31"/>
          <w:spacing w:val="8"/>
          <w:position w:val="2"/>
        </w:rPr>
        <w:t>单车价格，以车辆购置税应税车辆的计税价格为准。</w:t>
      </w:r>
    </w:p>
    <w:p>
      <w:pPr>
        <w:ind w:right="170" w:firstLine="642"/>
        <w:spacing w:before="209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2"/>
        </w:rPr>
        <w:t>4</w:t>
      </w:r>
      <w:r>
        <w:rPr>
          <w:rFonts w:ascii="SimSun" w:hAnsi="SimSun" w:eastAsia="SimSun" w:cs="SimSun"/>
          <w:sz w:val="31"/>
          <w:szCs w:val="31"/>
          <w:spacing w:val="9"/>
        </w:rPr>
        <w:t>.乘用车购置日期按照机动车销售统一发票或海关关税专用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缴</w:t>
      </w:r>
      <w:r>
        <w:rPr>
          <w:rFonts w:ascii="SimSun" w:hAnsi="SimSun" w:eastAsia="SimSun" w:cs="SimSun"/>
          <w:sz w:val="31"/>
          <w:szCs w:val="31"/>
          <w:spacing w:val="11"/>
        </w:rPr>
        <w:t>款</w:t>
      </w:r>
      <w:r>
        <w:rPr>
          <w:rFonts w:ascii="SimSun" w:hAnsi="SimSun" w:eastAsia="SimSun" w:cs="SimSun"/>
          <w:sz w:val="31"/>
          <w:szCs w:val="31"/>
          <w:spacing w:val="8"/>
        </w:rPr>
        <w:t>书等有效凭证的开具日期确定。</w:t>
      </w:r>
    </w:p>
    <w:p>
      <w:pPr>
        <w:ind w:left="2" w:right="170" w:firstLine="647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9"/>
        </w:rPr>
        <w:t>5.乘用车排量、座位数，按照《中华人民共和国机动车整</w:t>
      </w:r>
      <w:r>
        <w:rPr>
          <w:rFonts w:ascii="SimSun" w:hAnsi="SimSun" w:eastAsia="SimSun" w:cs="SimSun"/>
          <w:sz w:val="31"/>
          <w:szCs w:val="31"/>
          <w:spacing w:val="5"/>
        </w:rPr>
        <w:t>车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出</w:t>
      </w:r>
      <w:r>
        <w:rPr>
          <w:rFonts w:ascii="SimSun" w:hAnsi="SimSun" w:eastAsia="SimSun" w:cs="SimSun"/>
          <w:sz w:val="31"/>
          <w:szCs w:val="31"/>
          <w:spacing w:val="14"/>
        </w:rPr>
        <w:t>厂</w:t>
      </w:r>
      <w:r>
        <w:rPr>
          <w:rFonts w:ascii="SimSun" w:hAnsi="SimSun" w:eastAsia="SimSun" w:cs="SimSun"/>
          <w:sz w:val="31"/>
          <w:szCs w:val="31"/>
          <w:spacing w:val="9"/>
        </w:rPr>
        <w:t>合格证》电子信息或者进口机动车《车辆电子信息单》电子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信息所载的排量、额定载客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(人)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数确定</w:t>
      </w:r>
      <w:r>
        <w:rPr>
          <w:rFonts w:ascii="SimSun" w:hAnsi="SimSun" w:eastAsia="SimSun" w:cs="SimSun"/>
          <w:sz w:val="31"/>
          <w:szCs w:val="31"/>
          <w:spacing w:val="7"/>
        </w:rPr>
        <w:t>。</w:t>
      </w:r>
    </w:p>
    <w:p>
      <w:pPr>
        <w:ind w:left="632"/>
        <w:spacing w:before="1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政策依据】</w:t>
      </w:r>
    </w:p>
    <w:p>
      <w:pPr>
        <w:ind w:left="15" w:right="26" w:firstLine="633"/>
        <w:spacing w:before="245" w:line="38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《</w:t>
      </w:r>
      <w:r>
        <w:rPr>
          <w:rFonts w:ascii="SimSun" w:hAnsi="SimSun" w:eastAsia="SimSun" w:cs="SimSun"/>
          <w:sz w:val="31"/>
          <w:szCs w:val="31"/>
          <w:spacing w:val="12"/>
        </w:rPr>
        <w:t>财</w:t>
      </w:r>
      <w:r>
        <w:rPr>
          <w:rFonts w:ascii="SimSun" w:hAnsi="SimSun" w:eastAsia="SimSun" w:cs="SimSun"/>
          <w:sz w:val="31"/>
          <w:szCs w:val="31"/>
          <w:spacing w:val="8"/>
        </w:rPr>
        <w:t>政部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税务总局关于减征部分乘用车车辆购置税的公告》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(2022年第20号)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ind w:left="656"/>
        <w:spacing w:before="101" w:line="624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0"/>
          <w:position w:val="23"/>
        </w:rPr>
        <w:t>(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  <w:position w:val="23"/>
        </w:rPr>
        <w:t>十)</w:t>
      </w:r>
      <w:r>
        <w:rPr>
          <w:rFonts w:ascii="SimSun" w:hAnsi="SimSun" w:eastAsia="SimSun" w:cs="SimSun"/>
          <w:sz w:val="31"/>
          <w:szCs w:val="31"/>
          <w:spacing w:val="17"/>
          <w:position w:val="23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  <w:position w:val="23"/>
        </w:rPr>
        <w:t>小微企业“六税两费”减免政策</w:t>
      </w:r>
    </w:p>
    <w:p>
      <w:pPr>
        <w:ind w:left="512"/>
        <w:spacing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享受主体】</w:t>
      </w:r>
    </w:p>
    <w:p>
      <w:pPr>
        <w:ind w:left="524"/>
        <w:spacing w:before="244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增</w:t>
      </w:r>
      <w:r>
        <w:rPr>
          <w:rFonts w:ascii="SimSun" w:hAnsi="SimSun" w:eastAsia="SimSun" w:cs="SimSun"/>
          <w:sz w:val="31"/>
          <w:szCs w:val="31"/>
          <w:spacing w:val="9"/>
        </w:rPr>
        <w:t>值税小规模纳税人、小型微利企业和个体工商户</w:t>
      </w:r>
    </w:p>
    <w:p>
      <w:pPr>
        <w:ind w:left="512"/>
        <w:spacing w:before="244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优惠内容】</w:t>
      </w:r>
    </w:p>
    <w:p>
      <w:pPr>
        <w:ind w:left="5" w:firstLine="690"/>
        <w:spacing w:before="244" w:line="36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"/>
        </w:rPr>
        <w:t>自2022年1月1日至2024年12</w:t>
      </w:r>
      <w:r>
        <w:rPr>
          <w:rFonts w:ascii="SimSun" w:hAnsi="SimSun" w:eastAsia="SimSun" w:cs="SimSun"/>
          <w:sz w:val="31"/>
          <w:szCs w:val="31"/>
          <w:spacing w:val="1"/>
        </w:rPr>
        <w:t>月31日，</w:t>
      </w:r>
      <w:r>
        <w:rPr>
          <w:rFonts w:ascii="SimSun" w:hAnsi="SimSun" w:eastAsia="SimSun" w:cs="SimSun"/>
          <w:sz w:val="31"/>
          <w:szCs w:val="31"/>
          <w:spacing w:val="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"/>
        </w:rPr>
        <w:t>由省、</w:t>
      </w:r>
      <w:r>
        <w:rPr>
          <w:rFonts w:ascii="SimSun" w:hAnsi="SimSun" w:eastAsia="SimSun" w:cs="SimSun"/>
          <w:sz w:val="31"/>
          <w:szCs w:val="31"/>
          <w:spacing w:val="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"/>
        </w:rPr>
        <w:t>自治区、直辖市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9"/>
        </w:rPr>
        <w:t>人</w:t>
      </w:r>
      <w:r>
        <w:rPr>
          <w:rFonts w:ascii="SimSun" w:hAnsi="SimSun" w:eastAsia="SimSun" w:cs="SimSun"/>
          <w:sz w:val="31"/>
          <w:szCs w:val="31"/>
          <w:spacing w:val="15"/>
        </w:rPr>
        <w:t>民政府根据本地区实际情况，以及宏观调控需要确定，对增值</w:t>
      </w:r>
    </w:p>
    <w:p>
      <w:pPr>
        <w:sectPr>
          <w:footerReference w:type="default" r:id="rId16"/>
          <w:pgSz w:w="11910" w:h="16840"/>
          <w:pgMar w:top="1431" w:right="1501" w:bottom="1188" w:left="1289" w:header="0" w:footer="1010" w:gutter="0"/>
        </w:sectPr>
        <w:rPr/>
      </w:pPr>
    </w:p>
    <w:p>
      <w:pPr>
        <w:spacing w:before="116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8"/>
        </w:rPr>
        <w:t>税</w:t>
      </w:r>
      <w:r>
        <w:rPr>
          <w:rFonts w:ascii="SimSun" w:hAnsi="SimSun" w:eastAsia="SimSun" w:cs="SimSun"/>
          <w:sz w:val="31"/>
          <w:szCs w:val="31"/>
          <w:spacing w:val="10"/>
        </w:rPr>
        <w:t>小</w:t>
      </w:r>
      <w:r>
        <w:rPr>
          <w:rFonts w:ascii="SimSun" w:hAnsi="SimSun" w:eastAsia="SimSun" w:cs="SimSun"/>
          <w:sz w:val="31"/>
          <w:szCs w:val="31"/>
          <w:spacing w:val="9"/>
        </w:rPr>
        <w:t>规模纳税人、小型微利企业和个体工商户可以在50%的税额幅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度</w:t>
      </w:r>
      <w:r>
        <w:rPr>
          <w:rFonts w:ascii="SimSun" w:hAnsi="SimSun" w:eastAsia="SimSun" w:cs="SimSun"/>
          <w:sz w:val="31"/>
          <w:szCs w:val="31"/>
          <w:spacing w:val="18"/>
        </w:rPr>
        <w:t>内</w:t>
      </w:r>
      <w:r>
        <w:rPr>
          <w:rFonts w:ascii="SimSun" w:hAnsi="SimSun" w:eastAsia="SimSun" w:cs="SimSun"/>
          <w:sz w:val="31"/>
          <w:szCs w:val="31"/>
          <w:spacing w:val="15"/>
        </w:rPr>
        <w:t>减征资源税、城市维护建设税、房产税、城镇土地使用税、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8"/>
        </w:rPr>
        <w:t>印</w:t>
      </w:r>
      <w:r>
        <w:rPr>
          <w:rFonts w:ascii="SimSun" w:hAnsi="SimSun" w:eastAsia="SimSun" w:cs="SimSun"/>
          <w:sz w:val="31"/>
          <w:szCs w:val="31"/>
          <w:spacing w:val="18"/>
        </w:rPr>
        <w:t>花</w:t>
      </w:r>
      <w:r>
        <w:rPr>
          <w:rFonts w:ascii="SimSun" w:hAnsi="SimSun" w:eastAsia="SimSun" w:cs="SimSun"/>
          <w:sz w:val="31"/>
          <w:szCs w:val="31"/>
          <w:spacing w:val="14"/>
        </w:rPr>
        <w:t>税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(不含证券交易印花税)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、耕地占用税和教育费附加、地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方教育附加。</w:t>
      </w:r>
    </w:p>
    <w:p>
      <w:pPr>
        <w:ind w:left="511"/>
        <w:spacing w:line="225" w:lineRule="auto"/>
        <w:rPr>
          <w:rFonts w:ascii="SimSun" w:hAnsi="SimSun" w:eastAsia="SimSun" w:cs="SimSun"/>
          <w:sz w:val="31"/>
          <w:szCs w:val="31"/>
        </w:rPr>
      </w:pPr>
      <w:bookmarkStart w:name="_bookmark11" w:id="11"/>
      <w:bookmarkEnd w:id="11"/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享受条件】</w:t>
      </w:r>
    </w:p>
    <w:p>
      <w:pPr>
        <w:ind w:left="3" w:firstLine="661"/>
        <w:spacing w:before="241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8"/>
        </w:rPr>
        <w:t>1</w:t>
      </w:r>
      <w:r>
        <w:rPr>
          <w:rFonts w:ascii="SimSun" w:hAnsi="SimSun" w:eastAsia="SimSun" w:cs="SimSun"/>
          <w:sz w:val="31"/>
          <w:szCs w:val="31"/>
          <w:spacing w:val="14"/>
        </w:rPr>
        <w:t>.小型微利企业，是指从事国家非限制和禁止行业，且同时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符合年度应纳税所得额不超过300万元、从业人数不超过300人、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资产总额不超过5000万元等三个条件的企业</w:t>
      </w:r>
      <w:r>
        <w:rPr>
          <w:rFonts w:ascii="SimSun" w:hAnsi="SimSun" w:eastAsia="SimSun" w:cs="SimSun"/>
          <w:sz w:val="31"/>
          <w:szCs w:val="31"/>
          <w:spacing w:val="5"/>
        </w:rPr>
        <w:t>。</w:t>
      </w:r>
    </w:p>
    <w:p>
      <w:pPr>
        <w:ind w:left="1" w:firstLine="644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从业人数，包括与企业建立劳动关系的职工人数和企业接</w:t>
      </w:r>
      <w:r>
        <w:rPr>
          <w:rFonts w:ascii="SimSun" w:hAnsi="SimSun" w:eastAsia="SimSun" w:cs="SimSun"/>
          <w:sz w:val="31"/>
          <w:szCs w:val="31"/>
          <w:spacing w:val="12"/>
        </w:rPr>
        <w:t>受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的</w:t>
      </w:r>
      <w:r>
        <w:rPr>
          <w:rFonts w:ascii="SimSun" w:hAnsi="SimSun" w:eastAsia="SimSun" w:cs="SimSun"/>
          <w:sz w:val="31"/>
          <w:szCs w:val="31"/>
          <w:spacing w:val="16"/>
        </w:rPr>
        <w:t>劳</w:t>
      </w:r>
      <w:r>
        <w:rPr>
          <w:rFonts w:ascii="SimSun" w:hAnsi="SimSun" w:eastAsia="SimSun" w:cs="SimSun"/>
          <w:sz w:val="31"/>
          <w:szCs w:val="31"/>
          <w:spacing w:val="15"/>
        </w:rPr>
        <w:t>务派遣用工人数。所称从业人数和资产总额指标，应按企业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全年的季度平均值确定。具体计算公式如下</w:t>
      </w:r>
      <w:r>
        <w:rPr>
          <w:rFonts w:ascii="SimSun" w:hAnsi="SimSun" w:eastAsia="SimSun" w:cs="SimSun"/>
          <w:sz w:val="31"/>
          <w:szCs w:val="31"/>
          <w:spacing w:val="5"/>
        </w:rPr>
        <w:t>：</w:t>
      </w:r>
    </w:p>
    <w:p>
      <w:pPr>
        <w:ind w:left="643"/>
        <w:spacing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8"/>
        </w:rPr>
        <w:t>季度平均值＝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(季初值＋季末值)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÷</w:t>
      </w:r>
      <w:r>
        <w:rPr>
          <w:rFonts w:ascii="SimSun" w:hAnsi="SimSun" w:eastAsia="SimSun" w:cs="SimSun"/>
          <w:sz w:val="31"/>
          <w:szCs w:val="31"/>
          <w:spacing w:val="5"/>
        </w:rPr>
        <w:t>2</w:t>
      </w:r>
    </w:p>
    <w:p>
      <w:pPr>
        <w:ind w:left="642"/>
        <w:spacing w:before="246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0"/>
        </w:rPr>
        <w:t>全</w:t>
      </w:r>
      <w:r>
        <w:rPr>
          <w:rFonts w:ascii="SimSun" w:hAnsi="SimSun" w:eastAsia="SimSun" w:cs="SimSun"/>
          <w:sz w:val="31"/>
          <w:szCs w:val="31"/>
          <w:spacing w:val="9"/>
        </w:rPr>
        <w:t>年季度平均值＝全年各季度平均值之和÷4</w:t>
      </w:r>
    </w:p>
    <w:p>
      <w:pPr>
        <w:ind w:left="1" w:firstLine="642"/>
        <w:spacing w:before="243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8"/>
        </w:rPr>
        <w:t>年</w:t>
      </w:r>
      <w:r>
        <w:rPr>
          <w:rFonts w:ascii="SimSun" w:hAnsi="SimSun" w:eastAsia="SimSun" w:cs="SimSun"/>
          <w:sz w:val="31"/>
          <w:szCs w:val="31"/>
          <w:spacing w:val="16"/>
        </w:rPr>
        <w:t>度</w:t>
      </w:r>
      <w:r>
        <w:rPr>
          <w:rFonts w:ascii="SimSun" w:hAnsi="SimSun" w:eastAsia="SimSun" w:cs="SimSun"/>
          <w:sz w:val="31"/>
          <w:szCs w:val="31"/>
          <w:spacing w:val="9"/>
        </w:rPr>
        <w:t>中间开业或者终止经营活动的，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以其实际经营期作为一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个</w:t>
      </w:r>
      <w:r>
        <w:rPr>
          <w:rFonts w:ascii="SimSun" w:hAnsi="SimSun" w:eastAsia="SimSun" w:cs="SimSun"/>
          <w:sz w:val="31"/>
          <w:szCs w:val="31"/>
          <w:spacing w:val="8"/>
        </w:rPr>
        <w:t>纳税年度确定上述相关指标。</w:t>
      </w:r>
    </w:p>
    <w:p>
      <w:pPr>
        <w:ind w:left="650"/>
        <w:spacing w:before="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小型</w:t>
      </w:r>
      <w:r>
        <w:rPr>
          <w:rFonts w:ascii="SimSun" w:hAnsi="SimSun" w:eastAsia="SimSun" w:cs="SimSun"/>
          <w:sz w:val="31"/>
          <w:szCs w:val="31"/>
          <w:spacing w:val="11"/>
        </w:rPr>
        <w:t>微</w:t>
      </w:r>
      <w:r>
        <w:rPr>
          <w:rFonts w:ascii="SimSun" w:hAnsi="SimSun" w:eastAsia="SimSun" w:cs="SimSun"/>
          <w:sz w:val="31"/>
          <w:szCs w:val="31"/>
          <w:spacing w:val="8"/>
        </w:rPr>
        <w:t>利企业的判定以企业所得税年度汇算清缴结果为准。</w:t>
      </w:r>
    </w:p>
    <w:p>
      <w:pPr>
        <w:ind w:left="2" w:right="328" w:firstLine="645"/>
        <w:spacing w:before="238" w:line="37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3"/>
        </w:rPr>
        <w:t>登</w:t>
      </w:r>
      <w:r>
        <w:rPr>
          <w:rFonts w:ascii="SimSun" w:hAnsi="SimSun" w:eastAsia="SimSun" w:cs="SimSun"/>
          <w:sz w:val="31"/>
          <w:szCs w:val="31"/>
          <w:spacing w:val="9"/>
        </w:rPr>
        <w:t>记为增值税一般纳税人的新设立的企业，从事国家非限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制和禁止行业，且同时符合申报期上月末从业人数不超过30</w:t>
      </w:r>
      <w:r>
        <w:rPr>
          <w:rFonts w:ascii="SimSun" w:hAnsi="SimSun" w:eastAsia="SimSun" w:cs="SimSun"/>
          <w:sz w:val="31"/>
          <w:szCs w:val="31"/>
          <w:spacing w:val="8"/>
        </w:rPr>
        <w:t>0</w:t>
      </w:r>
      <w:r>
        <w:rPr>
          <w:rFonts w:ascii="SimSun" w:hAnsi="SimSun" w:eastAsia="SimSun" w:cs="SimSun"/>
          <w:sz w:val="31"/>
          <w:szCs w:val="31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9"/>
        </w:rPr>
        <w:t>人、资产总额不超过5000万元等两个条件的，可在首次办理</w:t>
      </w:r>
      <w:r>
        <w:rPr>
          <w:rFonts w:ascii="SimSun" w:hAnsi="SimSun" w:eastAsia="SimSun" w:cs="SimSun"/>
          <w:sz w:val="31"/>
          <w:szCs w:val="31"/>
          <w:spacing w:val="3"/>
        </w:rPr>
        <w:t>汇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算</w:t>
      </w:r>
      <w:r>
        <w:rPr>
          <w:rFonts w:ascii="SimSun" w:hAnsi="SimSun" w:eastAsia="SimSun" w:cs="SimSun"/>
          <w:sz w:val="31"/>
          <w:szCs w:val="31"/>
          <w:spacing w:val="9"/>
        </w:rPr>
        <w:t>清缴前按照小型微利企业申报享受《财政部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税务总局关于进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一步</w:t>
      </w:r>
      <w:r>
        <w:rPr>
          <w:rFonts w:ascii="SimSun" w:hAnsi="SimSun" w:eastAsia="SimSun" w:cs="SimSun"/>
          <w:sz w:val="31"/>
          <w:szCs w:val="31"/>
          <w:spacing w:val="5"/>
        </w:rPr>
        <w:t>实</w:t>
      </w:r>
      <w:r>
        <w:rPr>
          <w:rFonts w:ascii="SimSun" w:hAnsi="SimSun" w:eastAsia="SimSun" w:cs="SimSun"/>
          <w:sz w:val="31"/>
          <w:szCs w:val="31"/>
          <w:spacing w:val="3"/>
        </w:rPr>
        <w:t>施小微企业“六税两费”减免政策的公告》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3"/>
        </w:rPr>
        <w:t>(2022年第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1</w:t>
      </w:r>
      <w:r>
        <w:rPr>
          <w:rFonts w:ascii="SimSun" w:hAnsi="SimSun" w:eastAsia="SimSun" w:cs="SimSun"/>
          <w:sz w:val="31"/>
          <w:szCs w:val="31"/>
          <w:spacing w:val="7"/>
        </w:rPr>
        <w:t>0号)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7"/>
        </w:rPr>
        <w:t>第一条规定的优惠政策。</w:t>
      </w:r>
    </w:p>
    <w:p>
      <w:pPr>
        <w:sectPr>
          <w:footerReference w:type="default" r:id="rId17"/>
          <w:pgSz w:w="11910" w:h="16840"/>
          <w:pgMar w:top="1431" w:right="1501" w:bottom="1188" w:left="1290" w:header="0" w:footer="1010" w:gutter="0"/>
        </w:sectPr>
        <w:rPr/>
      </w:pPr>
    </w:p>
    <w:p>
      <w:pPr>
        <w:ind w:right="328" w:firstLine="665"/>
        <w:spacing w:before="113" w:line="371" w:lineRule="auto"/>
        <w:rPr>
          <w:rFonts w:ascii="SimSun" w:hAnsi="SimSun" w:eastAsia="SimSun" w:cs="SimSun"/>
          <w:sz w:val="31"/>
          <w:szCs w:val="31"/>
        </w:rPr>
      </w:pPr>
      <w:bookmarkStart w:name="_bookmark12" w:id="12"/>
      <w:bookmarkEnd w:id="12"/>
      <w:r>
        <w:rPr>
          <w:rFonts w:ascii="SimSun" w:hAnsi="SimSun" w:eastAsia="SimSun" w:cs="SimSun"/>
          <w:sz w:val="31"/>
          <w:szCs w:val="31"/>
          <w:spacing w:val="9"/>
        </w:rPr>
        <w:t>2.增值税小规模纳税人、小型微利企业和个体工商户已</w:t>
      </w:r>
      <w:r>
        <w:rPr>
          <w:rFonts w:ascii="SimSun" w:hAnsi="SimSun" w:eastAsia="SimSun" w:cs="SimSun"/>
          <w:sz w:val="31"/>
          <w:szCs w:val="31"/>
          <w:spacing w:val="7"/>
        </w:rPr>
        <w:t>依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7"/>
        </w:rPr>
        <w:t>法</w:t>
      </w:r>
      <w:r>
        <w:rPr>
          <w:rFonts w:ascii="SimSun" w:hAnsi="SimSun" w:eastAsia="SimSun" w:cs="SimSun"/>
          <w:sz w:val="31"/>
          <w:szCs w:val="31"/>
          <w:spacing w:val="11"/>
        </w:rPr>
        <w:t>享受资源税、城市维护建设税、房产税、城镇土地使用税、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7"/>
        </w:rPr>
        <w:t>印</w:t>
      </w:r>
      <w:r>
        <w:rPr>
          <w:rFonts w:ascii="SimSun" w:hAnsi="SimSun" w:eastAsia="SimSun" w:cs="SimSun"/>
          <w:sz w:val="31"/>
          <w:szCs w:val="31"/>
          <w:spacing w:val="10"/>
        </w:rPr>
        <w:t>花税、耕地占用税、教育费附加、地方教育附加其他优惠政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3"/>
        </w:rPr>
        <w:t>策</w:t>
      </w:r>
      <w:r>
        <w:rPr>
          <w:rFonts w:ascii="SimSun" w:hAnsi="SimSun" w:eastAsia="SimSun" w:cs="SimSun"/>
          <w:sz w:val="31"/>
          <w:szCs w:val="31"/>
          <w:spacing w:val="10"/>
        </w:rPr>
        <w:t>的，可叠加享受《财政部</w:t>
      </w:r>
      <w:r>
        <w:rPr>
          <w:rFonts w:ascii="SimSun" w:hAnsi="SimSun" w:eastAsia="SimSun" w:cs="SimSun"/>
          <w:sz w:val="31"/>
          <w:szCs w:val="31"/>
          <w:spacing w:val="1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税务总局关于进一步实施小微企业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“六税两费”减免</w:t>
      </w:r>
      <w:r>
        <w:rPr>
          <w:rFonts w:ascii="SimSun" w:hAnsi="SimSun" w:eastAsia="SimSun" w:cs="SimSun"/>
          <w:sz w:val="31"/>
          <w:szCs w:val="31"/>
          <w:spacing w:val="3"/>
        </w:rPr>
        <w:t>政策的公告》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3"/>
        </w:rPr>
        <w:t>(2022年第10号)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3"/>
        </w:rPr>
        <w:t>第一条规定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的</w:t>
      </w:r>
      <w:r>
        <w:rPr>
          <w:rFonts w:ascii="SimSun" w:hAnsi="SimSun" w:eastAsia="SimSun" w:cs="SimSun"/>
          <w:sz w:val="31"/>
          <w:szCs w:val="31"/>
          <w:spacing w:val="9"/>
        </w:rPr>
        <w:t>优惠政策。</w:t>
      </w:r>
    </w:p>
    <w:p>
      <w:pPr>
        <w:ind w:left="530"/>
        <w:spacing w:before="1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政策依据】</w:t>
      </w:r>
    </w:p>
    <w:p>
      <w:pPr>
        <w:ind w:left="20" w:right="140" w:firstLine="646"/>
        <w:spacing w:before="246" w:line="37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5"/>
        </w:rPr>
        <w:t>《</w:t>
      </w:r>
      <w:r>
        <w:rPr>
          <w:rFonts w:ascii="SimSun" w:hAnsi="SimSun" w:eastAsia="SimSun" w:cs="SimSun"/>
          <w:sz w:val="31"/>
          <w:szCs w:val="31"/>
          <w:spacing w:val="16"/>
        </w:rPr>
        <w:t>财政部</w:t>
      </w:r>
      <w:r>
        <w:rPr>
          <w:rFonts w:ascii="SimSun" w:hAnsi="SimSun" w:eastAsia="SimSun" w:cs="SimSun"/>
          <w:sz w:val="31"/>
          <w:szCs w:val="31"/>
          <w:spacing w:val="1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税务总局关于进一步实施小微企业“六税两费”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"/>
        </w:rPr>
        <w:t>减免政策的公告》</w:t>
      </w:r>
      <w:r>
        <w:rPr>
          <w:rFonts w:ascii="SimSun" w:hAnsi="SimSun" w:eastAsia="SimSun" w:cs="SimSun"/>
          <w:sz w:val="31"/>
          <w:szCs w:val="31"/>
          <w:spacing w:val="-1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-1"/>
        </w:rPr>
        <w:t>(2022年第1</w:t>
      </w:r>
      <w:r>
        <w:rPr>
          <w:rFonts w:ascii="SimSun" w:hAnsi="SimSun" w:eastAsia="SimSun" w:cs="SimSun"/>
          <w:sz w:val="31"/>
          <w:szCs w:val="31"/>
        </w:rPr>
        <w:t>0号)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515"/>
        <w:spacing w:before="100" w:line="622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  <w:position w:val="23"/>
        </w:rPr>
        <w:t>(十一)</w:t>
      </w:r>
      <w:r>
        <w:rPr>
          <w:rFonts w:ascii="SimSun" w:hAnsi="SimSun" w:eastAsia="SimSun" w:cs="SimSun"/>
          <w:sz w:val="31"/>
          <w:szCs w:val="31"/>
          <w:spacing w:val="17"/>
          <w:position w:val="23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  <w:position w:val="23"/>
        </w:rPr>
        <w:t>小型微利企业减免企业所得税政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  <w:position w:val="23"/>
        </w:rPr>
        <w:t>策</w:t>
      </w:r>
    </w:p>
    <w:p>
      <w:pPr>
        <w:ind w:left="530"/>
        <w:spacing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享受主体】</w:t>
      </w:r>
    </w:p>
    <w:p>
      <w:pPr>
        <w:ind w:left="669"/>
        <w:spacing w:before="246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8"/>
        </w:rPr>
        <w:t>小</w:t>
      </w:r>
      <w:r>
        <w:rPr>
          <w:rFonts w:ascii="SimSun" w:hAnsi="SimSun" w:eastAsia="SimSun" w:cs="SimSun"/>
          <w:sz w:val="31"/>
          <w:szCs w:val="31"/>
          <w:spacing w:val="6"/>
        </w:rPr>
        <w:t>型微利企业</w:t>
      </w:r>
    </w:p>
    <w:p>
      <w:pPr>
        <w:ind w:left="530"/>
        <w:spacing w:before="244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优惠内容】</w:t>
      </w:r>
    </w:p>
    <w:p>
      <w:pPr>
        <w:ind w:left="19" w:firstLine="694"/>
        <w:spacing w:before="241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1"/>
        </w:rPr>
        <w:t>自2022年1月1日至2024年12月31日，对小型微利企业年应纳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税所</w:t>
      </w:r>
      <w:r>
        <w:rPr>
          <w:rFonts w:ascii="SimSun" w:hAnsi="SimSun" w:eastAsia="SimSun" w:cs="SimSun"/>
          <w:sz w:val="31"/>
          <w:szCs w:val="31"/>
          <w:spacing w:val="8"/>
        </w:rPr>
        <w:t>得额超过100万元但不超过300万元的部分，减按25%计入应纳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税</w:t>
      </w:r>
      <w:r>
        <w:rPr>
          <w:rFonts w:ascii="SimSun" w:hAnsi="SimSun" w:eastAsia="SimSun" w:cs="SimSun"/>
          <w:sz w:val="31"/>
          <w:szCs w:val="31"/>
          <w:spacing w:val="8"/>
        </w:rPr>
        <w:t>所得额，按20%的税率缴纳企业所得税。</w:t>
      </w:r>
    </w:p>
    <w:p>
      <w:pPr>
        <w:ind w:left="530"/>
        <w:spacing w:before="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享受条件】</w:t>
      </w:r>
    </w:p>
    <w:p>
      <w:pPr>
        <w:ind w:left="20" w:firstLine="649"/>
        <w:spacing w:before="244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0"/>
        </w:rPr>
        <w:t>小</w:t>
      </w:r>
      <w:r>
        <w:rPr>
          <w:rFonts w:ascii="SimSun" w:hAnsi="SimSun" w:eastAsia="SimSun" w:cs="SimSun"/>
          <w:sz w:val="31"/>
          <w:szCs w:val="31"/>
          <w:spacing w:val="17"/>
        </w:rPr>
        <w:t>型</w:t>
      </w:r>
      <w:r>
        <w:rPr>
          <w:rFonts w:ascii="SimSun" w:hAnsi="SimSun" w:eastAsia="SimSun" w:cs="SimSun"/>
          <w:sz w:val="31"/>
          <w:szCs w:val="31"/>
          <w:spacing w:val="15"/>
        </w:rPr>
        <w:t>微利企业，是指从事国家非限制和禁止行业，且同时符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合</w:t>
      </w:r>
      <w:r>
        <w:rPr>
          <w:rFonts w:ascii="SimSun" w:hAnsi="SimSun" w:eastAsia="SimSun" w:cs="SimSun"/>
          <w:sz w:val="31"/>
          <w:szCs w:val="31"/>
          <w:spacing w:val="14"/>
        </w:rPr>
        <w:t>年度应纳税所得额不超过300万元、从业人数不超过300人、资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产总额不超过5000万元等三个条件的企业</w:t>
      </w:r>
      <w:r>
        <w:rPr>
          <w:rFonts w:ascii="SimSun" w:hAnsi="SimSun" w:eastAsia="SimSun" w:cs="SimSun"/>
          <w:sz w:val="31"/>
          <w:szCs w:val="31"/>
          <w:spacing w:val="7"/>
        </w:rPr>
        <w:t>。</w:t>
      </w:r>
    </w:p>
    <w:p>
      <w:pPr>
        <w:ind w:left="665"/>
        <w:spacing w:before="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从业人数，包括与企业建立劳动关系的职工人数和企业接</w:t>
      </w:r>
      <w:r>
        <w:rPr>
          <w:rFonts w:ascii="SimSun" w:hAnsi="SimSun" w:eastAsia="SimSun" w:cs="SimSun"/>
          <w:sz w:val="31"/>
          <w:szCs w:val="31"/>
          <w:spacing w:val="12"/>
        </w:rPr>
        <w:t>受</w:t>
      </w:r>
    </w:p>
    <w:p>
      <w:pPr>
        <w:sectPr>
          <w:footerReference w:type="default" r:id="rId18"/>
          <w:pgSz w:w="11910" w:h="16840"/>
          <w:pgMar w:top="1431" w:right="1501" w:bottom="1188" w:left="1271" w:header="0" w:footer="1010" w:gutter="0"/>
        </w:sectPr>
        <w:rPr/>
      </w:pPr>
    </w:p>
    <w:p>
      <w:pPr>
        <w:ind w:left="1" w:firstLine="26"/>
        <w:spacing w:before="116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8"/>
        </w:rPr>
        <w:t>的</w:t>
      </w:r>
      <w:r>
        <w:rPr>
          <w:rFonts w:ascii="SimSun" w:hAnsi="SimSun" w:eastAsia="SimSun" w:cs="SimSun"/>
          <w:sz w:val="31"/>
          <w:szCs w:val="31"/>
          <w:spacing w:val="18"/>
        </w:rPr>
        <w:t>劳</w:t>
      </w:r>
      <w:r>
        <w:rPr>
          <w:rFonts w:ascii="SimSun" w:hAnsi="SimSun" w:eastAsia="SimSun" w:cs="SimSun"/>
          <w:sz w:val="31"/>
          <w:szCs w:val="31"/>
          <w:spacing w:val="14"/>
        </w:rPr>
        <w:t>务派遣用工人数。所称从业人数和资产总额指标，应按企业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全年的季度平均值确定。具体计算公式如下</w:t>
      </w:r>
      <w:r>
        <w:rPr>
          <w:rFonts w:ascii="SimSun" w:hAnsi="SimSun" w:eastAsia="SimSun" w:cs="SimSun"/>
          <w:sz w:val="31"/>
          <w:szCs w:val="31"/>
          <w:spacing w:val="5"/>
        </w:rPr>
        <w:t>：</w:t>
      </w:r>
    </w:p>
    <w:p>
      <w:pPr>
        <w:ind w:left="643"/>
        <w:spacing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8"/>
        </w:rPr>
        <w:t>季度平均值＝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(季初值＋季末值)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÷</w:t>
      </w:r>
      <w:r>
        <w:rPr>
          <w:rFonts w:ascii="SimSun" w:hAnsi="SimSun" w:eastAsia="SimSun" w:cs="SimSun"/>
          <w:sz w:val="31"/>
          <w:szCs w:val="31"/>
          <w:spacing w:val="5"/>
        </w:rPr>
        <w:t>2</w:t>
      </w:r>
    </w:p>
    <w:p>
      <w:pPr>
        <w:ind w:left="642"/>
        <w:spacing w:before="243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0"/>
        </w:rPr>
        <w:t>全</w:t>
      </w:r>
      <w:r>
        <w:rPr>
          <w:rFonts w:ascii="SimSun" w:hAnsi="SimSun" w:eastAsia="SimSun" w:cs="SimSun"/>
          <w:sz w:val="31"/>
          <w:szCs w:val="31"/>
          <w:spacing w:val="9"/>
        </w:rPr>
        <w:t>年季度平均值＝全年各季度平均值之和÷4</w:t>
      </w:r>
    </w:p>
    <w:p>
      <w:pPr>
        <w:ind w:left="1" w:firstLine="642"/>
        <w:spacing w:before="246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8"/>
        </w:rPr>
        <w:t>年</w:t>
      </w:r>
      <w:r>
        <w:rPr>
          <w:rFonts w:ascii="SimSun" w:hAnsi="SimSun" w:eastAsia="SimSun" w:cs="SimSun"/>
          <w:sz w:val="31"/>
          <w:szCs w:val="31"/>
          <w:spacing w:val="16"/>
        </w:rPr>
        <w:t>度</w:t>
      </w:r>
      <w:r>
        <w:rPr>
          <w:rFonts w:ascii="SimSun" w:hAnsi="SimSun" w:eastAsia="SimSun" w:cs="SimSun"/>
          <w:sz w:val="31"/>
          <w:szCs w:val="31"/>
          <w:spacing w:val="9"/>
        </w:rPr>
        <w:t>中间开业或者终止经营活动的，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以其实际经营期作为一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个</w:t>
      </w:r>
      <w:r>
        <w:rPr>
          <w:rFonts w:ascii="SimSun" w:hAnsi="SimSun" w:eastAsia="SimSun" w:cs="SimSun"/>
          <w:sz w:val="31"/>
          <w:szCs w:val="31"/>
          <w:spacing w:val="8"/>
        </w:rPr>
        <w:t>纳税年度确定上述相关指标。</w:t>
      </w:r>
    </w:p>
    <w:p>
      <w:pPr>
        <w:ind w:left="511"/>
        <w:spacing w:before="1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政策依据】</w:t>
      </w:r>
    </w:p>
    <w:p>
      <w:pPr>
        <w:ind w:right="650" w:firstLine="647"/>
        <w:spacing w:before="247" w:line="37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9"/>
        </w:rPr>
        <w:t>《财政部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税务总局关于进一步实施小微企业所得税优</w:t>
      </w:r>
      <w:r>
        <w:rPr>
          <w:rFonts w:ascii="SimSun" w:hAnsi="SimSun" w:eastAsia="SimSun" w:cs="SimSun"/>
          <w:sz w:val="31"/>
          <w:szCs w:val="31"/>
          <w:spacing w:val="8"/>
        </w:rPr>
        <w:t>惠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2"/>
        </w:rPr>
        <w:t>政策的公告》</w:t>
      </w:r>
      <w:r>
        <w:rPr>
          <w:rFonts w:ascii="SimSun" w:hAnsi="SimSun" w:eastAsia="SimSun" w:cs="SimSun"/>
          <w:sz w:val="31"/>
          <w:szCs w:val="31"/>
          <w:spacing w:val="-2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-2"/>
        </w:rPr>
        <w:t>(2022年第13号)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511" w:right="1583" w:hanging="17"/>
        <w:spacing w:before="101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2"/>
        </w:rPr>
        <w:t>(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十二)</w:t>
      </w:r>
      <w:r>
        <w:rPr>
          <w:rFonts w:ascii="SimSun" w:hAnsi="SimSun" w:eastAsia="SimSun" w:cs="SimSun"/>
          <w:sz w:val="31"/>
          <w:szCs w:val="31"/>
          <w:spacing w:val="16"/>
        </w:rPr>
        <w:t xml:space="preserve"> </w:t>
      </w:r>
      <w:r>
        <w:rPr>
          <w:rFonts w:ascii="SimSun" w:hAnsi="SimSun" w:eastAsia="SimSun" w:cs="SimSun"/>
          <w:sz w:val="31"/>
          <w:szCs w:val="31"/>
          <w:color w:val="333333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  <w:spacing w:val="16"/>
        </w:rPr>
        <w:t>制造业中小微企业延缓缴纳部分税费政策</w:t>
      </w:r>
      <w:r>
        <w:rPr>
          <w:rFonts w:ascii="SimSun" w:hAnsi="SimSun" w:eastAsia="SimSun" w:cs="SimSun"/>
          <w:sz w:val="31"/>
          <w:szCs w:val="31"/>
          <w:color w:val="333333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享受主体】</w:t>
      </w:r>
    </w:p>
    <w:p>
      <w:pPr>
        <w:ind w:firstLine="644"/>
        <w:spacing w:before="1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8"/>
        </w:rPr>
        <w:t>符合条件的制造业中小微企业</w:t>
      </w:r>
      <w:r>
        <w:rPr>
          <w:rFonts w:ascii="SimSun" w:hAnsi="SimSun" w:eastAsia="SimSun" w:cs="SimSun"/>
          <w:sz w:val="31"/>
          <w:szCs w:val="31"/>
          <w:spacing w:val="2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8"/>
        </w:rPr>
        <w:t>(含个人独资企业、合伙</w:t>
      </w:r>
      <w:r>
        <w:rPr>
          <w:rFonts w:ascii="SimSun" w:hAnsi="SimSun" w:eastAsia="SimSun" w:cs="SimSun"/>
          <w:sz w:val="31"/>
          <w:szCs w:val="31"/>
          <w:spacing w:val="23"/>
        </w:rPr>
        <w:t>企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业</w:t>
      </w:r>
      <w:r>
        <w:rPr>
          <w:rFonts w:ascii="SimSun" w:hAnsi="SimSun" w:eastAsia="SimSun" w:cs="SimSun"/>
          <w:sz w:val="31"/>
          <w:szCs w:val="31"/>
          <w:spacing w:val="7"/>
        </w:rPr>
        <w:t>、个体工商户)</w:t>
      </w:r>
    </w:p>
    <w:p>
      <w:pPr>
        <w:ind w:left="511"/>
        <w:spacing w:before="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优惠内容】</w:t>
      </w:r>
    </w:p>
    <w:p>
      <w:pPr>
        <w:ind w:left="2" w:firstLine="638"/>
        <w:spacing w:before="242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5"/>
        </w:rPr>
        <w:t>在继续延缓缴纳2021年第四季度部分税费基础上，延缓缴</w:t>
      </w:r>
      <w:r>
        <w:rPr>
          <w:rFonts w:ascii="SimSun" w:hAnsi="SimSun" w:eastAsia="SimSun" w:cs="SimSun"/>
          <w:sz w:val="31"/>
          <w:szCs w:val="31"/>
          <w:spacing w:val="12"/>
        </w:rPr>
        <w:t>纳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8"/>
        </w:rPr>
        <w:t>2</w:t>
      </w:r>
      <w:r>
        <w:rPr>
          <w:rFonts w:ascii="SimSun" w:hAnsi="SimSun" w:eastAsia="SimSun" w:cs="SimSun"/>
          <w:sz w:val="31"/>
          <w:szCs w:val="31"/>
          <w:spacing w:val="15"/>
        </w:rPr>
        <w:t>0</w:t>
      </w:r>
      <w:r>
        <w:rPr>
          <w:rFonts w:ascii="SimSun" w:hAnsi="SimSun" w:eastAsia="SimSun" w:cs="SimSun"/>
          <w:sz w:val="31"/>
          <w:szCs w:val="31"/>
          <w:spacing w:val="14"/>
        </w:rPr>
        <w:t>22年第一季度、第二季度部分税费：在依法办理纳税申报后，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制</w:t>
      </w:r>
      <w:r>
        <w:rPr>
          <w:rFonts w:ascii="SimSun" w:hAnsi="SimSun" w:eastAsia="SimSun" w:cs="SimSun"/>
          <w:sz w:val="31"/>
          <w:szCs w:val="31"/>
          <w:spacing w:val="10"/>
        </w:rPr>
        <w:t>造</w:t>
      </w:r>
      <w:r>
        <w:rPr>
          <w:rFonts w:ascii="SimSun" w:hAnsi="SimSun" w:eastAsia="SimSun" w:cs="SimSun"/>
          <w:sz w:val="31"/>
          <w:szCs w:val="31"/>
          <w:spacing w:val="9"/>
        </w:rPr>
        <w:t>业中型企业可以延缓缴纳本政策规定的各项税费金额的50%，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制</w:t>
      </w:r>
      <w:r>
        <w:rPr>
          <w:rFonts w:ascii="SimSun" w:hAnsi="SimSun" w:eastAsia="SimSun" w:cs="SimSun"/>
          <w:sz w:val="31"/>
          <w:szCs w:val="31"/>
          <w:spacing w:val="15"/>
        </w:rPr>
        <w:t>造业小微企业可以延缓缴纳本政策规定的全部税费，延缓的期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限为</w:t>
      </w:r>
      <w:r>
        <w:rPr>
          <w:rFonts w:ascii="SimSun" w:hAnsi="SimSun" w:eastAsia="SimSun" w:cs="SimSun"/>
          <w:sz w:val="31"/>
          <w:szCs w:val="31"/>
          <w:spacing w:val="10"/>
        </w:rPr>
        <w:t>6</w:t>
      </w:r>
      <w:r>
        <w:rPr>
          <w:rFonts w:ascii="SimSun" w:hAnsi="SimSun" w:eastAsia="SimSun" w:cs="SimSun"/>
          <w:sz w:val="31"/>
          <w:szCs w:val="31"/>
          <w:spacing w:val="9"/>
        </w:rPr>
        <w:t>个月。延缓期限届满，纳税人应依法缴纳相应月份或者季度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的税费。</w:t>
      </w:r>
    </w:p>
    <w:p>
      <w:pPr>
        <w:ind w:left="511"/>
        <w:spacing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享受条件】</w:t>
      </w:r>
    </w:p>
    <w:p>
      <w:pPr>
        <w:sectPr>
          <w:footerReference w:type="default" r:id="rId19"/>
          <w:pgSz w:w="11910" w:h="16840"/>
          <w:pgMar w:top="1431" w:right="1501" w:bottom="1188" w:left="1290" w:header="0" w:footer="1010" w:gutter="0"/>
        </w:sectPr>
        <w:rPr/>
      </w:pPr>
    </w:p>
    <w:p>
      <w:pPr>
        <w:ind w:left="665"/>
        <w:spacing w:before="117" w:line="415" w:lineRule="exact"/>
        <w:rPr>
          <w:rFonts w:ascii="SimSun" w:hAnsi="SimSun" w:eastAsia="SimSun" w:cs="SimSun"/>
          <w:sz w:val="31"/>
          <w:szCs w:val="31"/>
        </w:rPr>
      </w:pPr>
      <w:bookmarkStart w:name="_bookmark13" w:id="13"/>
      <w:bookmarkEnd w:id="13"/>
      <w:r>
        <w:rPr>
          <w:rFonts w:ascii="SimSun" w:hAnsi="SimSun" w:eastAsia="SimSun" w:cs="SimSun"/>
          <w:sz w:val="31"/>
          <w:szCs w:val="31"/>
          <w:spacing w:val="28"/>
          <w:position w:val="1"/>
        </w:rPr>
        <w:t>1</w:t>
      </w:r>
      <w:r>
        <w:rPr>
          <w:rFonts w:ascii="SimSun" w:hAnsi="SimSun" w:eastAsia="SimSun" w:cs="SimSun"/>
          <w:sz w:val="31"/>
          <w:szCs w:val="31"/>
          <w:spacing w:val="14"/>
          <w:position w:val="1"/>
        </w:rPr>
        <w:t>.制造业中型企业是指国民经济行业分类中行业门类为制造</w:t>
      </w:r>
    </w:p>
    <w:p>
      <w:pPr>
        <w:spacing w:before="206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7"/>
        </w:rPr>
        <w:t>业</w:t>
      </w:r>
      <w:r>
        <w:rPr>
          <w:rFonts w:ascii="SimSun" w:hAnsi="SimSun" w:eastAsia="SimSun" w:cs="SimSun"/>
          <w:sz w:val="31"/>
          <w:szCs w:val="31"/>
          <w:spacing w:val="12"/>
        </w:rPr>
        <w:t>，且年销售额2000万元以上</w:t>
      </w:r>
      <w:r>
        <w:rPr>
          <w:rFonts w:ascii="SimSun" w:hAnsi="SimSun" w:eastAsia="SimSun" w:cs="SimSun"/>
          <w:sz w:val="31"/>
          <w:szCs w:val="31"/>
          <w:spacing w:val="1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(含2000万元)</w:t>
      </w:r>
      <w:r>
        <w:rPr>
          <w:rFonts w:ascii="SimSun" w:hAnsi="SimSun" w:eastAsia="SimSun" w:cs="SimSun"/>
          <w:sz w:val="31"/>
          <w:szCs w:val="31"/>
          <w:spacing w:val="1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4亿元以下</w:t>
      </w:r>
      <w:r>
        <w:rPr>
          <w:rFonts w:ascii="SimSun" w:hAnsi="SimSun" w:eastAsia="SimSun" w:cs="SimSun"/>
          <w:sz w:val="31"/>
          <w:szCs w:val="31"/>
          <w:spacing w:val="1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(不含4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亿</w:t>
      </w:r>
      <w:r>
        <w:rPr>
          <w:rFonts w:ascii="SimSun" w:hAnsi="SimSun" w:eastAsia="SimSun" w:cs="SimSun"/>
          <w:sz w:val="31"/>
          <w:szCs w:val="31"/>
          <w:spacing w:val="15"/>
        </w:rPr>
        <w:t>元的企业)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。制造业小微企业是指国民经济行业分类中行业门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4"/>
        </w:rPr>
        <w:t>类</w:t>
      </w:r>
      <w:r>
        <w:rPr>
          <w:rFonts w:ascii="SimSun" w:hAnsi="SimSun" w:eastAsia="SimSun" w:cs="SimSun"/>
          <w:sz w:val="31"/>
          <w:szCs w:val="31"/>
          <w:spacing w:val="22"/>
        </w:rPr>
        <w:t>为制造业，且年销售额2000万元以下</w:t>
      </w:r>
      <w:r>
        <w:rPr>
          <w:rFonts w:ascii="SimSun" w:hAnsi="SimSun" w:eastAsia="SimSun" w:cs="SimSun"/>
          <w:sz w:val="31"/>
          <w:szCs w:val="31"/>
          <w:spacing w:val="2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2"/>
        </w:rPr>
        <w:t>(不含2000万元)</w:t>
      </w:r>
      <w:r>
        <w:rPr>
          <w:rFonts w:ascii="SimSun" w:hAnsi="SimSun" w:eastAsia="SimSun" w:cs="SimSun"/>
          <w:sz w:val="31"/>
          <w:szCs w:val="31"/>
          <w:spacing w:val="2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2"/>
        </w:rPr>
        <w:t>的企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2"/>
        </w:rPr>
        <w:t>业</w:t>
      </w:r>
      <w:r>
        <w:rPr>
          <w:rFonts w:ascii="SimSun" w:hAnsi="SimSun" w:eastAsia="SimSun" w:cs="SimSun"/>
          <w:sz w:val="31"/>
          <w:szCs w:val="31"/>
          <w:spacing w:val="-1"/>
        </w:rPr>
        <w:t>。</w:t>
      </w:r>
    </w:p>
    <w:p>
      <w:pPr>
        <w:ind w:left="5" w:firstLine="638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销售额是指应征增值税销售额，包括纳税申报销售额、稽</w:t>
      </w:r>
      <w:r>
        <w:rPr>
          <w:rFonts w:ascii="SimSun" w:hAnsi="SimSun" w:eastAsia="SimSun" w:cs="SimSun"/>
          <w:sz w:val="31"/>
          <w:szCs w:val="31"/>
          <w:spacing w:val="14"/>
        </w:rPr>
        <w:t>查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1"/>
        </w:rPr>
        <w:t>查补销售额、纳税评估调整销售额</w:t>
      </w:r>
      <w:r>
        <w:rPr>
          <w:rFonts w:ascii="SimSun" w:hAnsi="SimSun" w:eastAsia="SimSun" w:cs="SimSun"/>
          <w:sz w:val="31"/>
          <w:szCs w:val="31"/>
          <w:spacing w:val="2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1"/>
        </w:rPr>
        <w:t>。适用增值税差额征税政</w:t>
      </w:r>
      <w:r>
        <w:rPr>
          <w:rFonts w:ascii="SimSun" w:hAnsi="SimSun" w:eastAsia="SimSun" w:cs="SimSun"/>
          <w:sz w:val="31"/>
          <w:szCs w:val="31"/>
          <w:spacing w:val="20"/>
        </w:rPr>
        <w:t>策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的，以差额后的销售额确定</w:t>
      </w:r>
      <w:r>
        <w:rPr>
          <w:rFonts w:ascii="SimSun" w:hAnsi="SimSun" w:eastAsia="SimSun" w:cs="SimSun"/>
          <w:sz w:val="31"/>
          <w:szCs w:val="31"/>
          <w:spacing w:val="7"/>
        </w:rPr>
        <w:t>。</w:t>
      </w:r>
    </w:p>
    <w:p>
      <w:pPr>
        <w:ind w:left="645"/>
        <w:spacing w:line="414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3"/>
          <w:position w:val="1"/>
        </w:rPr>
        <w:t>2</w:t>
      </w:r>
      <w:r>
        <w:rPr>
          <w:rFonts w:ascii="SimSun" w:hAnsi="SimSun" w:eastAsia="SimSun" w:cs="SimSun"/>
          <w:sz w:val="31"/>
          <w:szCs w:val="31"/>
          <w:spacing w:val="8"/>
          <w:position w:val="1"/>
        </w:rPr>
        <w:t>.制造业中小微企业年销售额按以下方式确定：</w:t>
      </w:r>
    </w:p>
    <w:p>
      <w:pPr>
        <w:ind w:left="2" w:right="1" w:firstLine="638"/>
        <w:spacing w:before="206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3"/>
        </w:rPr>
        <w:t>截至2021年12月31日成立满一年的企业，按照所属期为2021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年1月至2021年12月的销售额确定</w:t>
      </w:r>
      <w:r>
        <w:rPr>
          <w:rFonts w:ascii="SimSun" w:hAnsi="SimSun" w:eastAsia="SimSun" w:cs="SimSun"/>
          <w:sz w:val="31"/>
          <w:szCs w:val="31"/>
          <w:spacing w:val="4"/>
        </w:rPr>
        <w:t>。</w:t>
      </w:r>
    </w:p>
    <w:p>
      <w:pPr>
        <w:ind w:left="5" w:firstLine="635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4"/>
        </w:rPr>
        <w:t>截至2021年12月31日成立不满一年的企业，按照所属期截</w:t>
      </w:r>
      <w:r>
        <w:rPr>
          <w:rFonts w:ascii="SimSun" w:hAnsi="SimSun" w:eastAsia="SimSun" w:cs="SimSun"/>
          <w:sz w:val="31"/>
          <w:szCs w:val="31"/>
          <w:spacing w:val="11"/>
        </w:rPr>
        <w:t>至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20</w:t>
      </w:r>
      <w:r>
        <w:rPr>
          <w:rFonts w:ascii="SimSun" w:hAnsi="SimSun" w:eastAsia="SimSun" w:cs="SimSun"/>
          <w:sz w:val="31"/>
          <w:szCs w:val="31"/>
          <w:spacing w:val="11"/>
        </w:rPr>
        <w:t>2</w:t>
      </w:r>
      <w:r>
        <w:rPr>
          <w:rFonts w:ascii="SimSun" w:hAnsi="SimSun" w:eastAsia="SimSun" w:cs="SimSun"/>
          <w:sz w:val="31"/>
          <w:szCs w:val="31"/>
          <w:spacing w:val="7"/>
        </w:rPr>
        <w:t>1年12月31日的销售额/实际经营月份×12个月的销售额确定。</w:t>
      </w:r>
    </w:p>
    <w:p>
      <w:pPr>
        <w:ind w:left="23" w:firstLine="622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20</w:t>
      </w:r>
      <w:r>
        <w:rPr>
          <w:rFonts w:ascii="SimSun" w:hAnsi="SimSun" w:eastAsia="SimSun" w:cs="SimSun"/>
          <w:sz w:val="31"/>
          <w:szCs w:val="31"/>
          <w:spacing w:val="9"/>
        </w:rPr>
        <w:t>2</w:t>
      </w:r>
      <w:r>
        <w:rPr>
          <w:rFonts w:ascii="SimSun" w:hAnsi="SimSun" w:eastAsia="SimSun" w:cs="SimSun"/>
          <w:sz w:val="31"/>
          <w:szCs w:val="31"/>
          <w:spacing w:val="8"/>
        </w:rPr>
        <w:t>2年1月1日及以后成立的企业，按照实际申报期销售额/实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际经</w:t>
      </w:r>
      <w:r>
        <w:rPr>
          <w:rFonts w:ascii="SimSun" w:hAnsi="SimSun" w:eastAsia="SimSun" w:cs="SimSun"/>
          <w:sz w:val="31"/>
          <w:szCs w:val="31"/>
          <w:spacing w:val="6"/>
        </w:rPr>
        <w:t>营月份×12个月的销售额确定。</w:t>
      </w:r>
    </w:p>
    <w:p>
      <w:pPr>
        <w:ind w:firstLine="648"/>
        <w:spacing w:before="6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4"/>
        </w:rPr>
        <w:t>3.延缓缴纳的税费包括所属期为2022年1月、2月、3月、</w:t>
      </w:r>
      <w:r>
        <w:rPr>
          <w:rFonts w:ascii="SimSun" w:hAnsi="SimSun" w:eastAsia="SimSun" w:cs="SimSun"/>
          <w:sz w:val="31"/>
          <w:szCs w:val="31"/>
          <w:spacing w:val="22"/>
        </w:rPr>
        <w:t>4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3"/>
        </w:rPr>
        <w:t>月、5月、6月</w:t>
      </w:r>
      <w:r>
        <w:rPr>
          <w:rFonts w:ascii="SimSun" w:hAnsi="SimSun" w:eastAsia="SimSun" w:cs="SimSun"/>
          <w:sz w:val="31"/>
          <w:szCs w:val="31"/>
          <w:spacing w:val="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3"/>
        </w:rPr>
        <w:t>(按月缴纳)</w:t>
      </w:r>
      <w:r>
        <w:rPr>
          <w:rFonts w:ascii="SimSun" w:hAnsi="SimSun" w:eastAsia="SimSun" w:cs="SimSun"/>
          <w:sz w:val="31"/>
          <w:szCs w:val="31"/>
          <w:spacing w:val="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3"/>
        </w:rPr>
        <w:t>或者2022年第一季度、第二季度</w:t>
      </w:r>
      <w:r>
        <w:rPr>
          <w:rFonts w:ascii="SimSun" w:hAnsi="SimSun" w:eastAsia="SimSun" w:cs="SimSun"/>
          <w:sz w:val="31"/>
          <w:szCs w:val="31"/>
          <w:spacing w:val="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3"/>
        </w:rPr>
        <w:t>(</w:t>
      </w:r>
      <w:r>
        <w:rPr>
          <w:rFonts w:ascii="SimSun" w:hAnsi="SimSun" w:eastAsia="SimSun" w:cs="SimSun"/>
          <w:sz w:val="31"/>
          <w:szCs w:val="31"/>
          <w:spacing w:val="9"/>
        </w:rPr>
        <w:t>按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季</w:t>
      </w:r>
      <w:r>
        <w:rPr>
          <w:rFonts w:ascii="SimSun" w:hAnsi="SimSun" w:eastAsia="SimSun" w:cs="SimSun"/>
          <w:sz w:val="31"/>
          <w:szCs w:val="31"/>
          <w:spacing w:val="15"/>
        </w:rPr>
        <w:t>缴纳)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的企业所得税、个人所得税、国内增值税、国内消费税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及</w:t>
      </w:r>
      <w:r>
        <w:rPr>
          <w:rFonts w:ascii="SimSun" w:hAnsi="SimSun" w:eastAsia="SimSun" w:cs="SimSun"/>
          <w:sz w:val="31"/>
          <w:szCs w:val="31"/>
          <w:spacing w:val="18"/>
        </w:rPr>
        <w:t>附</w:t>
      </w:r>
      <w:r>
        <w:rPr>
          <w:rFonts w:ascii="SimSun" w:hAnsi="SimSun" w:eastAsia="SimSun" w:cs="SimSun"/>
          <w:sz w:val="31"/>
          <w:szCs w:val="31"/>
          <w:spacing w:val="15"/>
        </w:rPr>
        <w:t>征的城市维护建设税、教育费附加、地方教育附加，不包括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6"/>
        </w:rPr>
        <w:t>代</w:t>
      </w:r>
      <w:r>
        <w:rPr>
          <w:rFonts w:ascii="SimSun" w:hAnsi="SimSun" w:eastAsia="SimSun" w:cs="SimSun"/>
          <w:sz w:val="31"/>
          <w:szCs w:val="31"/>
          <w:spacing w:val="27"/>
        </w:rPr>
        <w:t>扣代缴、代收代缴以及向税务机关申请代开发票时缴纳的税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2"/>
        </w:rPr>
        <w:t>费</w:t>
      </w:r>
      <w:r>
        <w:rPr>
          <w:rFonts w:ascii="SimSun" w:hAnsi="SimSun" w:eastAsia="SimSun" w:cs="SimSun"/>
          <w:sz w:val="31"/>
          <w:szCs w:val="31"/>
          <w:spacing w:val="-1"/>
        </w:rPr>
        <w:t>。</w:t>
      </w:r>
    </w:p>
    <w:p>
      <w:pPr>
        <w:ind w:left="640"/>
        <w:spacing w:before="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8"/>
        </w:rPr>
        <w:t>对于</w:t>
      </w:r>
      <w:r>
        <w:rPr>
          <w:rFonts w:ascii="SimSun" w:hAnsi="SimSun" w:eastAsia="SimSun" w:cs="SimSun"/>
          <w:sz w:val="31"/>
          <w:szCs w:val="31"/>
          <w:spacing w:val="10"/>
        </w:rPr>
        <w:t>在</w:t>
      </w:r>
      <w:r>
        <w:rPr>
          <w:rFonts w:ascii="SimSun" w:hAnsi="SimSun" w:eastAsia="SimSun" w:cs="SimSun"/>
          <w:sz w:val="31"/>
          <w:szCs w:val="31"/>
          <w:spacing w:val="9"/>
        </w:rPr>
        <w:t>《国家税务总局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财政部关于延续实施制造业中小微企</w:t>
      </w:r>
    </w:p>
    <w:p>
      <w:pPr>
        <w:sectPr>
          <w:footerReference w:type="default" r:id="rId20"/>
          <w:pgSz w:w="11910" w:h="16840"/>
          <w:pgMar w:top="1431" w:right="1501" w:bottom="1187" w:left="1290" w:header="0" w:footer="1010" w:gutter="0"/>
        </w:sectPr>
        <w:rPr/>
      </w:pPr>
    </w:p>
    <w:p>
      <w:pPr>
        <w:ind w:right="110" w:firstLine="1"/>
        <w:spacing w:before="115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6"/>
        </w:rPr>
        <w:t>业延缓缴纳部分税</w:t>
      </w:r>
      <w:r>
        <w:rPr>
          <w:rFonts w:ascii="SimSun" w:hAnsi="SimSun" w:eastAsia="SimSun" w:cs="SimSun"/>
          <w:sz w:val="31"/>
          <w:szCs w:val="31"/>
          <w:spacing w:val="5"/>
        </w:rPr>
        <w:t>费</w:t>
      </w:r>
      <w:r>
        <w:rPr>
          <w:rFonts w:ascii="SimSun" w:hAnsi="SimSun" w:eastAsia="SimSun" w:cs="SimSun"/>
          <w:sz w:val="31"/>
          <w:szCs w:val="31"/>
          <w:spacing w:val="3"/>
        </w:rPr>
        <w:t>有关事项的公告》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3"/>
        </w:rPr>
        <w:t>(2022年第2号)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施行前已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缴</w:t>
      </w:r>
      <w:r>
        <w:rPr>
          <w:rFonts w:ascii="SimSun" w:hAnsi="SimSun" w:eastAsia="SimSun" w:cs="SimSun"/>
          <w:sz w:val="31"/>
          <w:szCs w:val="31"/>
          <w:spacing w:val="9"/>
        </w:rPr>
        <w:t>纳入库的所属期为2022年1月的上述税费，企业可自愿选择申请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办</w:t>
      </w:r>
      <w:r>
        <w:rPr>
          <w:rFonts w:ascii="SimSun" w:hAnsi="SimSun" w:eastAsia="SimSun" w:cs="SimSun"/>
          <w:sz w:val="31"/>
          <w:szCs w:val="31"/>
          <w:spacing w:val="9"/>
        </w:rPr>
        <w:t>理</w:t>
      </w:r>
      <w:r>
        <w:rPr>
          <w:rFonts w:ascii="SimSun" w:hAnsi="SimSun" w:eastAsia="SimSun" w:cs="SimSun"/>
          <w:sz w:val="31"/>
          <w:szCs w:val="31"/>
          <w:spacing w:val="7"/>
        </w:rPr>
        <w:t>退税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(费)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并享受缓缴政策。</w:t>
      </w:r>
    </w:p>
    <w:p>
      <w:pPr>
        <w:ind w:left="632"/>
        <w:spacing w:before="1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政策依据】</w:t>
      </w:r>
    </w:p>
    <w:p>
      <w:pPr>
        <w:ind w:right="110" w:firstLine="649"/>
        <w:spacing w:before="246" w:line="37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8"/>
        </w:rPr>
        <w:t>《</w:t>
      </w:r>
      <w:r>
        <w:rPr>
          <w:rFonts w:ascii="SimSun" w:hAnsi="SimSun" w:eastAsia="SimSun" w:cs="SimSun"/>
          <w:sz w:val="31"/>
          <w:szCs w:val="31"/>
          <w:spacing w:val="12"/>
        </w:rPr>
        <w:t>国</w:t>
      </w:r>
      <w:r>
        <w:rPr>
          <w:rFonts w:ascii="SimSun" w:hAnsi="SimSun" w:eastAsia="SimSun" w:cs="SimSun"/>
          <w:sz w:val="31"/>
          <w:szCs w:val="31"/>
          <w:spacing w:val="9"/>
        </w:rPr>
        <w:t>家税务总局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财政部关于延续实施制造业中小微企业延缓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"/>
        </w:rPr>
        <w:t>缴纳部分税费有关事项的公告</w:t>
      </w:r>
      <w:r>
        <w:rPr>
          <w:rFonts w:ascii="SimSun" w:hAnsi="SimSun" w:eastAsia="SimSun" w:cs="SimSun"/>
          <w:sz w:val="31"/>
          <w:szCs w:val="31"/>
          <w:spacing w:val="1"/>
        </w:rPr>
        <w:t>》</w:t>
      </w:r>
      <w:r>
        <w:rPr>
          <w:rFonts w:ascii="SimSun" w:hAnsi="SimSun" w:eastAsia="SimSun" w:cs="SimSun"/>
          <w:sz w:val="31"/>
          <w:szCs w:val="31"/>
          <w:spacing w:val="1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1"/>
        </w:rPr>
        <w:t>(2022年第2号)</w:t>
      </w:r>
    </w:p>
    <w:p>
      <w:pPr>
        <w:spacing w:line="298" w:lineRule="auto"/>
        <w:rPr>
          <w:rFonts w:ascii="Arial"/>
          <w:sz w:val="21"/>
        </w:rPr>
      </w:pPr>
      <w:r/>
    </w:p>
    <w:p>
      <w:pPr>
        <w:ind w:left="495"/>
        <w:spacing w:before="101" w:line="624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4"/>
          <w:position w:val="23"/>
        </w:rPr>
        <w:t>(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  <w:position w:val="23"/>
        </w:rPr>
        <w:t>十三)</w:t>
      </w:r>
      <w:r>
        <w:rPr>
          <w:rFonts w:ascii="SimSun" w:hAnsi="SimSun" w:eastAsia="SimSun" w:cs="SimSun"/>
          <w:sz w:val="31"/>
          <w:szCs w:val="31"/>
          <w:spacing w:val="17"/>
          <w:position w:val="23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  <w:position w:val="23"/>
        </w:rPr>
        <w:t>阶段性缓缴企业社会保险费政策</w:t>
      </w:r>
    </w:p>
    <w:p>
      <w:pPr>
        <w:ind w:left="512"/>
        <w:spacing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享受主体】</w:t>
      </w:r>
    </w:p>
    <w:p>
      <w:pPr>
        <w:ind w:firstLine="666"/>
        <w:spacing w:before="240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4"/>
        </w:rPr>
        <w:t>1</w:t>
      </w:r>
      <w:r>
        <w:rPr>
          <w:rFonts w:ascii="SimSun" w:hAnsi="SimSun" w:eastAsia="SimSun" w:cs="SimSun"/>
          <w:sz w:val="31"/>
          <w:szCs w:val="31"/>
          <w:spacing w:val="18"/>
        </w:rPr>
        <w:t>.困难行业所属企业。餐饮、零售、旅游、民航、公路水路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6"/>
        </w:rPr>
        <w:t>铁</w:t>
      </w:r>
      <w:r>
        <w:rPr>
          <w:rFonts w:ascii="SimSun" w:hAnsi="SimSun" w:eastAsia="SimSun" w:cs="SimSun"/>
          <w:sz w:val="31"/>
          <w:szCs w:val="31"/>
          <w:spacing w:val="17"/>
        </w:rPr>
        <w:t>路</w:t>
      </w:r>
      <w:r>
        <w:rPr>
          <w:rFonts w:ascii="SimSun" w:hAnsi="SimSun" w:eastAsia="SimSun" w:cs="SimSun"/>
          <w:sz w:val="31"/>
          <w:szCs w:val="31"/>
          <w:spacing w:val="13"/>
        </w:rPr>
        <w:t>运输5个特困行业；农副食品加工业，纺织业，纺织服装、服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6"/>
        </w:rPr>
        <w:t>饰</w:t>
      </w:r>
      <w:r>
        <w:rPr>
          <w:rFonts w:ascii="SimSun" w:hAnsi="SimSun" w:eastAsia="SimSun" w:cs="SimSun"/>
          <w:sz w:val="31"/>
          <w:szCs w:val="31"/>
          <w:spacing w:val="19"/>
        </w:rPr>
        <w:t>业，造纸和纸制品业，印刷和记录媒介复制业，医药制造业，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6"/>
        </w:rPr>
        <w:t>化</w:t>
      </w:r>
      <w:r>
        <w:rPr>
          <w:rFonts w:ascii="SimSun" w:hAnsi="SimSun" w:eastAsia="SimSun" w:cs="SimSun"/>
          <w:sz w:val="31"/>
          <w:szCs w:val="31"/>
          <w:spacing w:val="19"/>
        </w:rPr>
        <w:t>学纤维制造业，橡胶和塑料制品业，通用设备制造业，汽车制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6"/>
        </w:rPr>
        <w:t>造</w:t>
      </w:r>
      <w:r>
        <w:rPr>
          <w:rFonts w:ascii="SimSun" w:hAnsi="SimSun" w:eastAsia="SimSun" w:cs="SimSun"/>
          <w:sz w:val="31"/>
          <w:szCs w:val="31"/>
          <w:spacing w:val="19"/>
        </w:rPr>
        <w:t>业，铁路、船舶、航空航天和其他运输设备制造业，仪器仪表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制造业，社会工作，广播、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电视、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电影和录音制作业，文化艺</w:t>
      </w:r>
      <w:r>
        <w:rPr>
          <w:rFonts w:ascii="SimSun" w:hAnsi="SimSun" w:eastAsia="SimSun" w:cs="SimSun"/>
          <w:sz w:val="31"/>
          <w:szCs w:val="31"/>
          <w:spacing w:val="7"/>
        </w:rPr>
        <w:t>术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9"/>
        </w:rPr>
        <w:t>业，体育，娱乐业17个困难行业。上述行业中以单位方式参加</w:t>
      </w:r>
      <w:r>
        <w:rPr>
          <w:rFonts w:ascii="SimSun" w:hAnsi="SimSun" w:eastAsia="SimSun" w:cs="SimSun"/>
          <w:sz w:val="31"/>
          <w:szCs w:val="31"/>
          <w:spacing w:val="17"/>
        </w:rPr>
        <w:t>社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2"/>
        </w:rPr>
        <w:t>会保险的有雇工的个体工商户以及其他单位，参照企业办法</w:t>
      </w:r>
      <w:r>
        <w:rPr>
          <w:rFonts w:ascii="SimSun" w:hAnsi="SimSun" w:eastAsia="SimSun" w:cs="SimSun"/>
          <w:sz w:val="31"/>
          <w:szCs w:val="31"/>
          <w:spacing w:val="27"/>
        </w:rPr>
        <w:t>缓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"/>
        </w:rPr>
        <w:t>缴</w:t>
      </w:r>
      <w:r>
        <w:rPr>
          <w:rFonts w:ascii="SimSun" w:hAnsi="SimSun" w:eastAsia="SimSun" w:cs="SimSun"/>
          <w:sz w:val="31"/>
          <w:szCs w:val="31"/>
        </w:rPr>
        <w:t>。</w:t>
      </w:r>
    </w:p>
    <w:p>
      <w:pPr>
        <w:ind w:left="2" w:firstLine="644"/>
        <w:spacing w:before="4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8"/>
        </w:rPr>
        <w:t>2</w:t>
      </w:r>
      <w:r>
        <w:rPr>
          <w:rFonts w:ascii="SimSun" w:hAnsi="SimSun" w:eastAsia="SimSun" w:cs="SimSun"/>
          <w:sz w:val="31"/>
          <w:szCs w:val="31"/>
          <w:spacing w:val="19"/>
        </w:rPr>
        <w:t>.受疫情影响严重地区生产经营出现暂时困难的所有中小微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6"/>
        </w:rPr>
        <w:t>企</w:t>
      </w:r>
      <w:r>
        <w:rPr>
          <w:rFonts w:ascii="SimSun" w:hAnsi="SimSun" w:eastAsia="SimSun" w:cs="SimSun"/>
          <w:sz w:val="31"/>
          <w:szCs w:val="31"/>
          <w:spacing w:val="15"/>
        </w:rPr>
        <w:t>业</w:t>
      </w:r>
      <w:r>
        <w:rPr>
          <w:rFonts w:ascii="SimSun" w:hAnsi="SimSun" w:eastAsia="SimSun" w:cs="SimSun"/>
          <w:sz w:val="31"/>
          <w:szCs w:val="31"/>
          <w:spacing w:val="13"/>
        </w:rPr>
        <w:t>、</w:t>
      </w:r>
      <w:r>
        <w:rPr>
          <w:rFonts w:ascii="SimSun" w:hAnsi="SimSun" w:eastAsia="SimSun" w:cs="SimSun"/>
          <w:sz w:val="31"/>
          <w:szCs w:val="31"/>
          <w:spacing w:val="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3"/>
        </w:rPr>
        <w:t>以单位方式参保的个体工商户。参加企业职工基本养老保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1"/>
        </w:rPr>
        <w:t>险</w:t>
      </w:r>
      <w:r>
        <w:rPr>
          <w:rFonts w:ascii="SimSun" w:hAnsi="SimSun" w:eastAsia="SimSun" w:cs="SimSun"/>
          <w:sz w:val="31"/>
          <w:szCs w:val="31"/>
          <w:spacing w:val="31"/>
        </w:rPr>
        <w:t>的事业单位及社会团体、基金会、社会服务机构、律师事务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所</w:t>
      </w:r>
      <w:r>
        <w:rPr>
          <w:rFonts w:ascii="SimSun" w:hAnsi="SimSun" w:eastAsia="SimSun" w:cs="SimSun"/>
          <w:sz w:val="31"/>
          <w:szCs w:val="31"/>
          <w:spacing w:val="11"/>
        </w:rPr>
        <w:t>、</w:t>
      </w:r>
      <w:r>
        <w:rPr>
          <w:rFonts w:ascii="SimSun" w:hAnsi="SimSun" w:eastAsia="SimSun" w:cs="SimSun"/>
          <w:sz w:val="31"/>
          <w:szCs w:val="31"/>
          <w:spacing w:val="8"/>
        </w:rPr>
        <w:t>会计师事务所等社会组织参照执行。</w:t>
      </w:r>
    </w:p>
    <w:p>
      <w:pPr>
        <w:ind w:left="649"/>
        <w:spacing w:line="412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9"/>
          <w:position w:val="2"/>
        </w:rPr>
        <w:t>3</w:t>
      </w:r>
      <w:r>
        <w:rPr>
          <w:rFonts w:ascii="SimSun" w:hAnsi="SimSun" w:eastAsia="SimSun" w:cs="SimSun"/>
          <w:sz w:val="31"/>
          <w:szCs w:val="31"/>
          <w:spacing w:val="15"/>
          <w:position w:val="2"/>
        </w:rPr>
        <w:t>.以个人身份参加企业职工基本养老保险的个体工商户和各</w:t>
      </w:r>
    </w:p>
    <w:p>
      <w:pPr>
        <w:sectPr>
          <w:footerReference w:type="default" r:id="rId21"/>
          <w:pgSz w:w="11910" w:h="16840"/>
          <w:pgMar w:top="1431" w:right="1391" w:bottom="1188" w:left="1289" w:header="0" w:footer="1009" w:gutter="0"/>
        </w:sectPr>
        <w:rPr/>
      </w:pPr>
    </w:p>
    <w:p>
      <w:pPr>
        <w:ind w:left="1"/>
        <w:spacing w:before="117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类灵活就业人员。</w:t>
      </w:r>
    </w:p>
    <w:p>
      <w:pPr>
        <w:ind w:left="511"/>
        <w:spacing w:before="243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优惠内容】</w:t>
      </w:r>
    </w:p>
    <w:p>
      <w:pPr>
        <w:ind w:left="5" w:firstLine="660"/>
        <w:spacing w:before="242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3"/>
        </w:rPr>
        <w:t>1</w:t>
      </w:r>
      <w:r>
        <w:rPr>
          <w:rFonts w:ascii="SimSun" w:hAnsi="SimSun" w:eastAsia="SimSun" w:cs="SimSun"/>
          <w:sz w:val="31"/>
          <w:szCs w:val="31"/>
          <w:spacing w:val="24"/>
        </w:rPr>
        <w:t>.</w:t>
      </w:r>
      <w:r>
        <w:rPr>
          <w:rFonts w:ascii="SimSun" w:hAnsi="SimSun" w:eastAsia="SimSun" w:cs="SimSun"/>
          <w:sz w:val="31"/>
          <w:szCs w:val="31"/>
          <w:spacing w:val="2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4"/>
        </w:rPr>
        <w:t>困难行业所属企业，可申请缓缴企业职工基本养老保险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1"/>
        </w:rPr>
        <w:t>费</w:t>
      </w:r>
      <w:r>
        <w:rPr>
          <w:rFonts w:ascii="SimSun" w:hAnsi="SimSun" w:eastAsia="SimSun" w:cs="SimSun"/>
          <w:sz w:val="31"/>
          <w:szCs w:val="31"/>
          <w:spacing w:val="18"/>
        </w:rPr>
        <w:t>、失业保险费、工伤保险费</w:t>
      </w:r>
      <w:r>
        <w:rPr>
          <w:rFonts w:ascii="SimSun" w:hAnsi="SimSun" w:eastAsia="SimSun" w:cs="SimSun"/>
          <w:sz w:val="31"/>
          <w:szCs w:val="31"/>
          <w:spacing w:val="1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(以下简称三项社保费)</w:t>
      </w:r>
      <w:r>
        <w:rPr>
          <w:rFonts w:ascii="SimSun" w:hAnsi="SimSun" w:eastAsia="SimSun" w:cs="SimSun"/>
          <w:sz w:val="31"/>
          <w:szCs w:val="31"/>
          <w:spacing w:val="1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单位缴费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1"/>
        </w:rPr>
        <w:t>部</w:t>
      </w:r>
      <w:r>
        <w:rPr>
          <w:rFonts w:ascii="SimSun" w:hAnsi="SimSun" w:eastAsia="SimSun" w:cs="SimSun"/>
          <w:sz w:val="31"/>
          <w:szCs w:val="31"/>
          <w:spacing w:val="29"/>
        </w:rPr>
        <w:t>分，其中养老保险费缓缴实施期限到2022年年底，工伤保险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费、失业保险费缓缴期限不超过1年。缓缴期间免收滞纳金</w:t>
      </w:r>
      <w:r>
        <w:rPr>
          <w:rFonts w:ascii="SimSun" w:hAnsi="SimSun" w:eastAsia="SimSun" w:cs="SimSun"/>
          <w:sz w:val="31"/>
          <w:szCs w:val="31"/>
          <w:spacing w:val="4"/>
        </w:rPr>
        <w:t>。</w:t>
      </w:r>
    </w:p>
    <w:p>
      <w:pPr>
        <w:ind w:left="1" w:firstLine="644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8"/>
        </w:rPr>
        <w:t>2</w:t>
      </w:r>
      <w:r>
        <w:rPr>
          <w:rFonts w:ascii="SimSun" w:hAnsi="SimSun" w:eastAsia="SimSun" w:cs="SimSun"/>
          <w:sz w:val="31"/>
          <w:szCs w:val="31"/>
          <w:spacing w:val="19"/>
        </w:rPr>
        <w:t>.受疫情影响严重地区生产经营出现暂时困难的所有中小微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6"/>
        </w:rPr>
        <w:t>企</w:t>
      </w:r>
      <w:r>
        <w:rPr>
          <w:rFonts w:ascii="SimSun" w:hAnsi="SimSun" w:eastAsia="SimSun" w:cs="SimSun"/>
          <w:sz w:val="31"/>
          <w:szCs w:val="31"/>
          <w:spacing w:val="15"/>
        </w:rPr>
        <w:t>业</w:t>
      </w:r>
      <w:r>
        <w:rPr>
          <w:rFonts w:ascii="SimSun" w:hAnsi="SimSun" w:eastAsia="SimSun" w:cs="SimSun"/>
          <w:sz w:val="31"/>
          <w:szCs w:val="31"/>
          <w:spacing w:val="13"/>
        </w:rPr>
        <w:t>、</w:t>
      </w:r>
      <w:r>
        <w:rPr>
          <w:rFonts w:ascii="SimSun" w:hAnsi="SimSun" w:eastAsia="SimSun" w:cs="SimSun"/>
          <w:sz w:val="31"/>
          <w:szCs w:val="31"/>
          <w:spacing w:val="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3"/>
        </w:rPr>
        <w:t>以单位方式参保的个体工商户，可申请缓缴三项社保费单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位</w:t>
      </w:r>
      <w:r>
        <w:rPr>
          <w:rFonts w:ascii="SimSun" w:hAnsi="SimSun" w:eastAsia="SimSun" w:cs="SimSun"/>
          <w:sz w:val="31"/>
          <w:szCs w:val="31"/>
          <w:spacing w:val="13"/>
        </w:rPr>
        <w:t>缴</w:t>
      </w:r>
      <w:r>
        <w:rPr>
          <w:rFonts w:ascii="SimSun" w:hAnsi="SimSun" w:eastAsia="SimSun" w:cs="SimSun"/>
          <w:sz w:val="31"/>
          <w:szCs w:val="31"/>
          <w:spacing w:val="8"/>
        </w:rPr>
        <w:t>费部分，缓缴实施期限到2022年年底，期间免收滞纳金。</w:t>
      </w:r>
    </w:p>
    <w:p>
      <w:pPr>
        <w:ind w:left="1" w:firstLine="647"/>
        <w:spacing w:before="6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5"/>
        </w:rPr>
        <w:t>3</w:t>
      </w:r>
      <w:r>
        <w:rPr>
          <w:rFonts w:ascii="SimSun" w:hAnsi="SimSun" w:eastAsia="SimSun" w:cs="SimSun"/>
          <w:sz w:val="31"/>
          <w:szCs w:val="31"/>
          <w:spacing w:val="19"/>
        </w:rPr>
        <w:t>.以个人身份参加企业职工基本养老保险的个体工商户和各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5"/>
        </w:rPr>
        <w:t>类</w:t>
      </w:r>
      <w:r>
        <w:rPr>
          <w:rFonts w:ascii="SimSun" w:hAnsi="SimSun" w:eastAsia="SimSun" w:cs="SimSun"/>
          <w:sz w:val="31"/>
          <w:szCs w:val="31"/>
          <w:spacing w:val="18"/>
        </w:rPr>
        <w:t>灵活就业人员，2022年缴纳费款有困难的，可自愿暂缓缴费，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9"/>
        </w:rPr>
        <w:t>2</w:t>
      </w:r>
      <w:r>
        <w:rPr>
          <w:rFonts w:ascii="SimSun" w:hAnsi="SimSun" w:eastAsia="SimSun" w:cs="SimSun"/>
          <w:sz w:val="31"/>
          <w:szCs w:val="31"/>
          <w:spacing w:val="16"/>
        </w:rPr>
        <w:t>022年未缴费月度可于2023年底前进行补缴，缴费基数在2023年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当</w:t>
      </w:r>
      <w:r>
        <w:rPr>
          <w:rFonts w:ascii="SimSun" w:hAnsi="SimSun" w:eastAsia="SimSun" w:cs="SimSun"/>
          <w:sz w:val="31"/>
          <w:szCs w:val="31"/>
          <w:spacing w:val="9"/>
        </w:rPr>
        <w:t>地个人缴费基数上下限范围内自主选择，缴费年限累计计算。</w:t>
      </w:r>
    </w:p>
    <w:p>
      <w:pPr>
        <w:ind w:left="648"/>
        <w:spacing w:before="1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8"/>
        </w:rPr>
        <w:t>具体落实以本地实施办法为准</w:t>
      </w:r>
      <w:r>
        <w:rPr>
          <w:rFonts w:ascii="SimSun" w:hAnsi="SimSun" w:eastAsia="SimSun" w:cs="SimSun"/>
          <w:sz w:val="31"/>
          <w:szCs w:val="31"/>
          <w:spacing w:val="6"/>
        </w:rPr>
        <w:t>。</w:t>
      </w:r>
    </w:p>
    <w:p>
      <w:pPr>
        <w:ind w:left="631"/>
        <w:spacing w:before="244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政策依据】</w:t>
      </w:r>
    </w:p>
    <w:p>
      <w:pPr>
        <w:ind w:right="109" w:firstLine="665"/>
        <w:spacing w:before="245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4"/>
        </w:rPr>
        <w:t>1.《人力资源社会保障部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财政部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国家税务总局关于做好失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业保</w:t>
      </w:r>
      <w:r>
        <w:rPr>
          <w:rFonts w:ascii="SimSun" w:hAnsi="SimSun" w:eastAsia="SimSun" w:cs="SimSun"/>
          <w:sz w:val="31"/>
          <w:szCs w:val="31"/>
          <w:spacing w:val="12"/>
        </w:rPr>
        <w:t>险</w:t>
      </w:r>
      <w:r>
        <w:rPr>
          <w:rFonts w:ascii="SimSun" w:hAnsi="SimSun" w:eastAsia="SimSun" w:cs="SimSun"/>
          <w:sz w:val="31"/>
          <w:szCs w:val="31"/>
          <w:spacing w:val="8"/>
        </w:rPr>
        <w:t>稳岗位提技能防失业工作的通知》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(人社部发〔2022〕23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2"/>
        </w:rPr>
        <w:t>号</w:t>
      </w:r>
      <w:r>
        <w:rPr>
          <w:rFonts w:ascii="SimSun" w:hAnsi="SimSun" w:eastAsia="SimSun" w:cs="SimSun"/>
          <w:sz w:val="31"/>
          <w:szCs w:val="31"/>
          <w:spacing w:val="-1"/>
        </w:rPr>
        <w:t>)</w:t>
      </w:r>
    </w:p>
    <w:p>
      <w:pPr>
        <w:ind w:left="28" w:firstLine="617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2</w:t>
      </w:r>
      <w:r>
        <w:rPr>
          <w:rFonts w:ascii="SimSun" w:hAnsi="SimSun" w:eastAsia="SimSun" w:cs="SimSun"/>
          <w:sz w:val="31"/>
          <w:szCs w:val="31"/>
          <w:spacing w:val="13"/>
        </w:rPr>
        <w:t>.《人力资源社会保障部办公厅</w:t>
      </w:r>
      <w:r>
        <w:rPr>
          <w:rFonts w:ascii="SimSun" w:hAnsi="SimSun" w:eastAsia="SimSun" w:cs="SimSun"/>
          <w:sz w:val="31"/>
          <w:szCs w:val="31"/>
          <w:spacing w:val="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3"/>
        </w:rPr>
        <w:t>国家税务总局办公厅关于特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困</w:t>
      </w:r>
      <w:r>
        <w:rPr>
          <w:rFonts w:ascii="SimSun" w:hAnsi="SimSun" w:eastAsia="SimSun" w:cs="SimSun"/>
          <w:sz w:val="31"/>
          <w:szCs w:val="31"/>
          <w:spacing w:val="12"/>
        </w:rPr>
        <w:t>行业阶段性实施缓缴企业社会保险费政策的通知》</w:t>
      </w:r>
      <w:r>
        <w:rPr>
          <w:rFonts w:ascii="SimSun" w:hAnsi="SimSun" w:eastAsia="SimSun" w:cs="SimSun"/>
          <w:sz w:val="31"/>
          <w:szCs w:val="31"/>
          <w:spacing w:val="12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12"/>
        </w:rPr>
        <w:t>(人社厅发</w:t>
      </w:r>
    </w:p>
    <w:p>
      <w:pPr>
        <w:ind w:left="41"/>
        <w:spacing w:before="1" w:line="23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"/>
        </w:rPr>
        <w:t>〔2022〕</w:t>
      </w:r>
      <w:r>
        <w:rPr>
          <w:rFonts w:ascii="SimSun" w:hAnsi="SimSun" w:eastAsia="SimSun" w:cs="SimSun"/>
          <w:sz w:val="31"/>
          <w:szCs w:val="31"/>
        </w:rPr>
        <w:t>16号)</w:t>
      </w:r>
    </w:p>
    <w:p>
      <w:pPr>
        <w:ind w:left="648"/>
        <w:spacing w:before="227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4"/>
        </w:rPr>
        <w:t>3</w:t>
      </w:r>
      <w:r>
        <w:rPr>
          <w:rFonts w:ascii="SimSun" w:hAnsi="SimSun" w:eastAsia="SimSun" w:cs="SimSun"/>
          <w:sz w:val="31"/>
          <w:szCs w:val="31"/>
          <w:spacing w:val="17"/>
        </w:rPr>
        <w:t>.</w:t>
      </w:r>
      <w:r>
        <w:rPr>
          <w:rFonts w:ascii="SimSun" w:hAnsi="SimSun" w:eastAsia="SimSun" w:cs="SimSun"/>
          <w:sz w:val="31"/>
          <w:szCs w:val="31"/>
          <w:spacing w:val="12"/>
        </w:rPr>
        <w:t>《人力资源社会保障部</w:t>
      </w:r>
      <w:r>
        <w:rPr>
          <w:rFonts w:ascii="SimSun" w:hAnsi="SimSun" w:eastAsia="SimSun" w:cs="SimSun"/>
          <w:sz w:val="31"/>
          <w:szCs w:val="31"/>
          <w:spacing w:val="1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国家发展改革委</w:t>
      </w:r>
      <w:r>
        <w:rPr>
          <w:rFonts w:ascii="SimSun" w:hAnsi="SimSun" w:eastAsia="SimSun" w:cs="SimSun"/>
          <w:sz w:val="31"/>
          <w:szCs w:val="31"/>
          <w:spacing w:val="1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财政部</w:t>
      </w:r>
      <w:r>
        <w:rPr>
          <w:rFonts w:ascii="SimSun" w:hAnsi="SimSun" w:eastAsia="SimSun" w:cs="SimSun"/>
          <w:sz w:val="31"/>
          <w:szCs w:val="31"/>
          <w:spacing w:val="1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税务总局</w:t>
      </w:r>
    </w:p>
    <w:p>
      <w:pPr>
        <w:sectPr>
          <w:footerReference w:type="default" r:id="rId22"/>
          <w:pgSz w:w="11910" w:h="16840"/>
          <w:pgMar w:top="1431" w:right="1390" w:bottom="1187" w:left="1290" w:header="0" w:footer="1009" w:gutter="0"/>
        </w:sectPr>
        <w:rPr/>
      </w:pPr>
    </w:p>
    <w:p>
      <w:pPr>
        <w:ind w:left="8" w:hanging="8"/>
        <w:spacing w:before="115" w:line="379" w:lineRule="auto"/>
        <w:rPr>
          <w:rFonts w:ascii="SimSun" w:hAnsi="SimSun" w:eastAsia="SimSun" w:cs="SimSun"/>
          <w:sz w:val="31"/>
          <w:szCs w:val="31"/>
        </w:rPr>
      </w:pPr>
      <w:bookmarkStart w:name="_bookmark14" w:id="14"/>
      <w:bookmarkEnd w:id="14"/>
      <w:bookmarkStart w:name="_bookmark15" w:id="15"/>
      <w:bookmarkEnd w:id="15"/>
      <w:r>
        <w:rPr>
          <w:rFonts w:ascii="SimSun" w:hAnsi="SimSun" w:eastAsia="SimSun" w:cs="SimSun"/>
          <w:sz w:val="31"/>
          <w:szCs w:val="31"/>
          <w:spacing w:val="31"/>
        </w:rPr>
        <w:t>关于扩大阶段性缓缴社会保险费政策实施范围等问题的通知</w:t>
      </w:r>
      <w:r>
        <w:rPr>
          <w:rFonts w:ascii="SimSun" w:hAnsi="SimSun" w:eastAsia="SimSun" w:cs="SimSun"/>
          <w:sz w:val="31"/>
          <w:szCs w:val="31"/>
          <w:spacing w:val="29"/>
        </w:rPr>
        <w:t>》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(人社部发〔2022〕31号)</w:t>
      </w:r>
    </w:p>
    <w:p>
      <w:pPr>
        <w:sectPr>
          <w:footerReference w:type="default" r:id="rId23"/>
          <w:pgSz w:w="11910" w:h="16840"/>
          <w:pgMar w:top="1431" w:right="1408" w:bottom="1187" w:left="1296" w:header="0" w:footer="1010" w:gutter="0"/>
        </w:sectPr>
        <w:rPr/>
      </w:pPr>
    </w:p>
    <w:p>
      <w:pPr>
        <w:ind w:left="733"/>
        <w:spacing w:before="203" w:line="463" w:lineRule="exact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10"/>
          <w:position w:val="2"/>
        </w:rPr>
        <w:t>二</w:t>
      </w:r>
      <w:r>
        <w:rPr>
          <w:rFonts w:ascii="SimHei" w:hAnsi="SimHei" w:eastAsia="SimHei" w:cs="SimHei"/>
          <w:sz w:val="35"/>
          <w:szCs w:val="35"/>
          <w:spacing w:val="8"/>
          <w:position w:val="2"/>
        </w:rPr>
        <w:t>、延续实施的税费支持政策</w:t>
      </w:r>
    </w:p>
    <w:p>
      <w:pPr>
        <w:ind w:left="656"/>
        <w:spacing w:before="231" w:line="621" w:lineRule="exact"/>
        <w:rPr>
          <w:rFonts w:ascii="SimSun" w:hAnsi="SimSun" w:eastAsia="SimSun" w:cs="SimSun"/>
          <w:sz w:val="31"/>
          <w:szCs w:val="31"/>
        </w:rPr>
      </w:pPr>
      <w:bookmarkStart w:name="_bookmark16" w:id="16"/>
      <w:bookmarkEnd w:id="16"/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9"/>
          <w:position w:val="23"/>
        </w:rPr>
        <w:t>(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  <w:position w:val="23"/>
        </w:rPr>
        <w:t>十四)</w:t>
      </w:r>
      <w:r>
        <w:rPr>
          <w:rFonts w:ascii="SimSun" w:hAnsi="SimSun" w:eastAsia="SimSun" w:cs="SimSun"/>
          <w:sz w:val="31"/>
          <w:szCs w:val="31"/>
          <w:spacing w:val="18"/>
          <w:position w:val="23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  <w:position w:val="23"/>
        </w:rPr>
        <w:t>重点群体创业税费扣减政策</w:t>
      </w:r>
    </w:p>
    <w:p>
      <w:pPr>
        <w:ind w:left="632"/>
        <w:spacing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享受主体】</w:t>
      </w:r>
    </w:p>
    <w:p>
      <w:pPr>
        <w:ind w:left="1" w:firstLine="645"/>
        <w:spacing w:before="243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4"/>
        </w:rPr>
        <w:t>建</w:t>
      </w:r>
      <w:r>
        <w:rPr>
          <w:rFonts w:ascii="SimSun" w:hAnsi="SimSun" w:eastAsia="SimSun" w:cs="SimSun"/>
          <w:sz w:val="31"/>
          <w:szCs w:val="31"/>
          <w:spacing w:val="9"/>
        </w:rPr>
        <w:t>档立卡贫困人口、持《就业创业证》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9"/>
        </w:rPr>
        <w:t>(注明“自主创业税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收</w:t>
      </w:r>
      <w:r>
        <w:rPr>
          <w:rFonts w:ascii="SimSun" w:hAnsi="SimSun" w:eastAsia="SimSun" w:cs="SimSun"/>
          <w:sz w:val="31"/>
          <w:szCs w:val="31"/>
          <w:spacing w:val="15"/>
        </w:rPr>
        <w:t>政策”或“毕业年度内自主创业税收政策”)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或《就业失业登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记证》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3"/>
        </w:rPr>
        <w:t>(注明“自主创业税收政策”)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的人员，具体包括</w:t>
      </w:r>
      <w:r>
        <w:rPr>
          <w:rFonts w:ascii="SimSun" w:hAnsi="SimSun" w:eastAsia="SimSun" w:cs="SimSun"/>
          <w:sz w:val="31"/>
          <w:szCs w:val="31"/>
          <w:spacing w:val="1"/>
        </w:rPr>
        <w:t>：</w:t>
      </w:r>
    </w:p>
    <w:p>
      <w:pPr>
        <w:ind w:left="666"/>
        <w:spacing w:line="415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4"/>
          <w:position w:val="1"/>
        </w:rPr>
        <w:t>1.</w:t>
      </w:r>
      <w:r>
        <w:rPr>
          <w:rFonts w:ascii="SimSun" w:hAnsi="SimSun" w:eastAsia="SimSun" w:cs="SimSun"/>
          <w:sz w:val="31"/>
          <w:szCs w:val="31"/>
          <w:spacing w:val="7"/>
          <w:position w:val="1"/>
        </w:rPr>
        <w:t>纳入全国扶贫开发信息系统的建档立卡贫困人口。</w:t>
      </w:r>
    </w:p>
    <w:p>
      <w:pPr>
        <w:ind w:left="38" w:firstLine="608"/>
        <w:spacing w:before="206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2"/>
        </w:rPr>
        <w:t>2</w:t>
      </w:r>
      <w:r>
        <w:rPr>
          <w:rFonts w:ascii="SimSun" w:hAnsi="SimSun" w:eastAsia="SimSun" w:cs="SimSun"/>
          <w:sz w:val="31"/>
          <w:szCs w:val="31"/>
          <w:spacing w:val="15"/>
        </w:rPr>
        <w:t>.在人力资源社会保障部门公共就业服务机构登记失业半年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"/>
        </w:rPr>
        <w:t>以</w:t>
      </w:r>
      <w:r>
        <w:rPr>
          <w:rFonts w:ascii="SimSun" w:hAnsi="SimSun" w:eastAsia="SimSun" w:cs="SimSun"/>
          <w:sz w:val="31"/>
          <w:szCs w:val="31"/>
        </w:rPr>
        <w:t>上的人员。</w:t>
      </w:r>
    </w:p>
    <w:p>
      <w:pPr>
        <w:ind w:left="28" w:firstLine="621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9"/>
        </w:rPr>
        <w:t>3</w:t>
      </w:r>
      <w:r>
        <w:rPr>
          <w:rFonts w:ascii="SimSun" w:hAnsi="SimSun" w:eastAsia="SimSun" w:cs="SimSun"/>
          <w:sz w:val="31"/>
          <w:szCs w:val="31"/>
          <w:spacing w:val="15"/>
        </w:rPr>
        <w:t>.零就业家庭、享受城市居民最低生活保障家庭劳动年龄内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的登</w:t>
      </w:r>
      <w:r>
        <w:rPr>
          <w:rFonts w:ascii="SimSun" w:hAnsi="SimSun" w:eastAsia="SimSun" w:cs="SimSun"/>
          <w:sz w:val="31"/>
          <w:szCs w:val="31"/>
          <w:spacing w:val="3"/>
        </w:rPr>
        <w:t>记失业人员。</w:t>
      </w:r>
    </w:p>
    <w:p>
      <w:pPr>
        <w:ind w:left="6" w:firstLine="635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7"/>
        </w:rPr>
        <w:t>4</w:t>
      </w:r>
      <w:r>
        <w:rPr>
          <w:rFonts w:ascii="SimSun" w:hAnsi="SimSun" w:eastAsia="SimSun" w:cs="SimSun"/>
          <w:sz w:val="31"/>
          <w:szCs w:val="31"/>
          <w:spacing w:val="15"/>
        </w:rPr>
        <w:t>.毕业年度内高校毕业生。高校毕业生是指实施高等学历教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7"/>
        </w:rPr>
        <w:t>育</w:t>
      </w:r>
      <w:r>
        <w:rPr>
          <w:rFonts w:ascii="SimSun" w:hAnsi="SimSun" w:eastAsia="SimSun" w:cs="SimSun"/>
          <w:sz w:val="31"/>
          <w:szCs w:val="31"/>
          <w:spacing w:val="15"/>
        </w:rPr>
        <w:t>的普通高等学校、成人高等学校应届毕业的学生；毕业年度是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指</w:t>
      </w:r>
      <w:r>
        <w:rPr>
          <w:rFonts w:ascii="SimSun" w:hAnsi="SimSun" w:eastAsia="SimSun" w:cs="SimSun"/>
          <w:sz w:val="31"/>
          <w:szCs w:val="31"/>
          <w:spacing w:val="9"/>
        </w:rPr>
        <w:t>毕</w:t>
      </w:r>
      <w:r>
        <w:rPr>
          <w:rFonts w:ascii="SimSun" w:hAnsi="SimSun" w:eastAsia="SimSun" w:cs="SimSun"/>
          <w:sz w:val="31"/>
          <w:szCs w:val="31"/>
          <w:spacing w:val="7"/>
        </w:rPr>
        <w:t>业所在自然年，即1月1日至12月31日。</w:t>
      </w:r>
    </w:p>
    <w:p>
      <w:pPr>
        <w:ind w:left="512"/>
        <w:spacing w:before="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优惠内容】</w:t>
      </w:r>
    </w:p>
    <w:p>
      <w:pPr>
        <w:ind w:left="695"/>
        <w:spacing w:before="244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1"/>
        </w:rPr>
        <w:t>自2019年1月1日至2025年12月31日，上述人员从事个体经营</w:t>
      </w:r>
    </w:p>
    <w:p>
      <w:pPr>
        <w:ind w:firstLine="28"/>
        <w:spacing w:before="243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4"/>
        </w:rPr>
        <w:t>的</w:t>
      </w:r>
      <w:r>
        <w:rPr>
          <w:rFonts w:ascii="SimSun" w:hAnsi="SimSun" w:eastAsia="SimSun" w:cs="SimSun"/>
          <w:sz w:val="31"/>
          <w:szCs w:val="31"/>
          <w:spacing w:val="3"/>
        </w:rPr>
        <w:t>，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自办理个体工商户登记当月起，在3年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(36个月)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内按每户每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年</w:t>
      </w:r>
      <w:r>
        <w:rPr>
          <w:rFonts w:ascii="SimSun" w:hAnsi="SimSun" w:eastAsia="SimSun" w:cs="SimSun"/>
          <w:sz w:val="31"/>
          <w:szCs w:val="31"/>
          <w:spacing w:val="9"/>
        </w:rPr>
        <w:t>12000元为限额依次扣减其当年实际应缴纳的增值税、城市维护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建</w:t>
      </w:r>
      <w:r>
        <w:rPr>
          <w:rFonts w:ascii="SimSun" w:hAnsi="SimSun" w:eastAsia="SimSun" w:cs="SimSun"/>
          <w:sz w:val="31"/>
          <w:szCs w:val="31"/>
          <w:spacing w:val="19"/>
        </w:rPr>
        <w:t>设</w:t>
      </w:r>
      <w:r>
        <w:rPr>
          <w:rFonts w:ascii="SimSun" w:hAnsi="SimSun" w:eastAsia="SimSun" w:cs="SimSun"/>
          <w:sz w:val="31"/>
          <w:szCs w:val="31"/>
          <w:spacing w:val="15"/>
        </w:rPr>
        <w:t>税、教育费附加、地方教育附加和个人所得税。限额标准最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高</w:t>
      </w:r>
      <w:r>
        <w:rPr>
          <w:rFonts w:ascii="SimSun" w:hAnsi="SimSun" w:eastAsia="SimSun" w:cs="SimSun"/>
          <w:sz w:val="31"/>
          <w:szCs w:val="31"/>
          <w:spacing w:val="5"/>
        </w:rPr>
        <w:t>可</w:t>
      </w:r>
      <w:r>
        <w:rPr>
          <w:rFonts w:ascii="SimSun" w:hAnsi="SimSun" w:eastAsia="SimSun" w:cs="SimSun"/>
          <w:sz w:val="31"/>
          <w:szCs w:val="31"/>
          <w:spacing w:val="4"/>
        </w:rPr>
        <w:t>上浮20%，各省、</w:t>
      </w:r>
      <w:r>
        <w:rPr>
          <w:rFonts w:ascii="SimSun" w:hAnsi="SimSun" w:eastAsia="SimSun" w:cs="SimSun"/>
          <w:sz w:val="31"/>
          <w:szCs w:val="31"/>
          <w:spacing w:val="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自治区、直辖市人民政府可根据本地区实际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情</w:t>
      </w:r>
      <w:r>
        <w:rPr>
          <w:rFonts w:ascii="SimSun" w:hAnsi="SimSun" w:eastAsia="SimSun" w:cs="SimSun"/>
          <w:sz w:val="31"/>
          <w:szCs w:val="31"/>
          <w:spacing w:val="11"/>
        </w:rPr>
        <w:t>况</w:t>
      </w:r>
      <w:r>
        <w:rPr>
          <w:rFonts w:ascii="SimSun" w:hAnsi="SimSun" w:eastAsia="SimSun" w:cs="SimSun"/>
          <w:sz w:val="31"/>
          <w:szCs w:val="31"/>
          <w:spacing w:val="8"/>
        </w:rPr>
        <w:t>在此幅度内确定具体限额标准。</w:t>
      </w:r>
    </w:p>
    <w:p>
      <w:pPr>
        <w:ind w:left="512"/>
        <w:spacing w:before="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享受条件】</w:t>
      </w:r>
    </w:p>
    <w:p>
      <w:pPr>
        <w:sectPr>
          <w:footerReference w:type="default" r:id="rId24"/>
          <w:pgSz w:w="11910" w:h="16840"/>
          <w:pgMar w:top="1431" w:right="1501" w:bottom="868" w:left="1289" w:header="0" w:footer="690" w:gutter="0"/>
        </w:sectPr>
        <w:rPr/>
      </w:pPr>
    </w:p>
    <w:p>
      <w:pPr>
        <w:ind w:left="1" w:right="1" w:firstLine="643"/>
        <w:spacing w:before="195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9"/>
        </w:rPr>
        <w:t>纳税人实际应缴纳的增值税、城市维护建设税、教育费</w:t>
      </w:r>
      <w:r>
        <w:rPr>
          <w:rFonts w:ascii="SimSun" w:hAnsi="SimSun" w:eastAsia="SimSun" w:cs="SimSun"/>
          <w:sz w:val="31"/>
          <w:szCs w:val="31"/>
          <w:spacing w:val="27"/>
        </w:rPr>
        <w:t>附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加</w:t>
      </w:r>
      <w:r>
        <w:rPr>
          <w:rFonts w:ascii="SimSun" w:hAnsi="SimSun" w:eastAsia="SimSun" w:cs="SimSun"/>
          <w:sz w:val="31"/>
          <w:szCs w:val="31"/>
          <w:spacing w:val="16"/>
        </w:rPr>
        <w:t>、</w:t>
      </w:r>
      <w:r>
        <w:rPr>
          <w:rFonts w:ascii="SimSun" w:hAnsi="SimSun" w:eastAsia="SimSun" w:cs="SimSun"/>
          <w:sz w:val="31"/>
          <w:szCs w:val="31"/>
          <w:spacing w:val="15"/>
        </w:rPr>
        <w:t>地方教育附加和个人所得税小于减免税限额的，以实际应缴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纳</w:t>
      </w:r>
      <w:r>
        <w:rPr>
          <w:rFonts w:ascii="SimSun" w:hAnsi="SimSun" w:eastAsia="SimSun" w:cs="SimSun"/>
          <w:sz w:val="31"/>
          <w:szCs w:val="31"/>
          <w:spacing w:val="16"/>
        </w:rPr>
        <w:t>的</w:t>
      </w:r>
      <w:r>
        <w:rPr>
          <w:rFonts w:ascii="SimSun" w:hAnsi="SimSun" w:eastAsia="SimSun" w:cs="SimSun"/>
          <w:sz w:val="31"/>
          <w:szCs w:val="31"/>
          <w:spacing w:val="15"/>
        </w:rPr>
        <w:t>增值税、城市维护建设税、教育费附加、地方教育附加和个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人</w:t>
      </w:r>
      <w:r>
        <w:rPr>
          <w:rFonts w:ascii="SimSun" w:hAnsi="SimSun" w:eastAsia="SimSun" w:cs="SimSun"/>
          <w:sz w:val="31"/>
          <w:szCs w:val="31"/>
          <w:spacing w:val="16"/>
        </w:rPr>
        <w:t>所</w:t>
      </w:r>
      <w:r>
        <w:rPr>
          <w:rFonts w:ascii="SimSun" w:hAnsi="SimSun" w:eastAsia="SimSun" w:cs="SimSun"/>
          <w:sz w:val="31"/>
          <w:szCs w:val="31"/>
          <w:spacing w:val="15"/>
        </w:rPr>
        <w:t>得税税额为限；实际应缴纳的增值税、城市维护建设税、教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育</w:t>
      </w:r>
      <w:r>
        <w:rPr>
          <w:rFonts w:ascii="SimSun" w:hAnsi="SimSun" w:eastAsia="SimSun" w:cs="SimSun"/>
          <w:sz w:val="31"/>
          <w:szCs w:val="31"/>
          <w:spacing w:val="16"/>
        </w:rPr>
        <w:t>费</w:t>
      </w:r>
      <w:r>
        <w:rPr>
          <w:rFonts w:ascii="SimSun" w:hAnsi="SimSun" w:eastAsia="SimSun" w:cs="SimSun"/>
          <w:sz w:val="31"/>
          <w:szCs w:val="31"/>
          <w:spacing w:val="15"/>
        </w:rPr>
        <w:t>附加、地方教育附加和个人所得税大于减免税限额的，以减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免</w:t>
      </w:r>
      <w:r>
        <w:rPr>
          <w:rFonts w:ascii="SimSun" w:hAnsi="SimSun" w:eastAsia="SimSun" w:cs="SimSun"/>
          <w:sz w:val="31"/>
          <w:szCs w:val="31"/>
          <w:spacing w:val="6"/>
        </w:rPr>
        <w:t>税限额为限。</w:t>
      </w:r>
    </w:p>
    <w:p>
      <w:pPr>
        <w:ind w:left="511"/>
        <w:spacing w:before="1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政策依据】</w:t>
      </w:r>
    </w:p>
    <w:p>
      <w:pPr>
        <w:ind w:left="1" w:right="296" w:firstLine="664"/>
        <w:spacing w:before="242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9"/>
        </w:rPr>
        <w:t>1.《财政部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税务总局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人力资源社会保障部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国家乡村振兴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局</w:t>
      </w:r>
      <w:r>
        <w:rPr>
          <w:rFonts w:ascii="SimSun" w:hAnsi="SimSun" w:eastAsia="SimSun" w:cs="SimSun"/>
          <w:sz w:val="31"/>
          <w:szCs w:val="31"/>
          <w:spacing w:val="17"/>
        </w:rPr>
        <w:t>关</w:t>
      </w:r>
      <w:r>
        <w:rPr>
          <w:rFonts w:ascii="SimSun" w:hAnsi="SimSun" w:eastAsia="SimSun" w:cs="SimSun"/>
          <w:sz w:val="31"/>
          <w:szCs w:val="31"/>
          <w:spacing w:val="9"/>
        </w:rPr>
        <w:t>于延长部分扶贫税收优惠政策执行期限的公告》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9"/>
        </w:rPr>
        <w:t>(2021年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"/>
        </w:rPr>
        <w:t>第</w:t>
      </w:r>
      <w:r>
        <w:rPr>
          <w:rFonts w:ascii="SimSun" w:hAnsi="SimSun" w:eastAsia="SimSun" w:cs="SimSun"/>
          <w:sz w:val="31"/>
          <w:szCs w:val="31"/>
          <w:spacing w:val="3"/>
        </w:rPr>
        <w:t>18号)</w:t>
      </w:r>
    </w:p>
    <w:p>
      <w:pPr>
        <w:ind w:left="6" w:right="296" w:firstLine="639"/>
        <w:spacing w:before="3" w:line="37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8"/>
        </w:rPr>
        <w:t>2.</w:t>
      </w:r>
      <w:r>
        <w:rPr>
          <w:rFonts w:ascii="SimSun" w:hAnsi="SimSun" w:eastAsia="SimSun" w:cs="SimSun"/>
          <w:sz w:val="31"/>
          <w:szCs w:val="31"/>
          <w:spacing w:val="11"/>
        </w:rPr>
        <w:t>《</w:t>
      </w:r>
      <w:r>
        <w:rPr>
          <w:rFonts w:ascii="SimSun" w:hAnsi="SimSun" w:eastAsia="SimSun" w:cs="SimSun"/>
          <w:sz w:val="31"/>
          <w:szCs w:val="31"/>
          <w:spacing w:val="9"/>
        </w:rPr>
        <w:t>财政部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税务总局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人力资源社会保障部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国务院扶贫办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1"/>
        </w:rPr>
        <w:t>关</w:t>
      </w:r>
      <w:r>
        <w:rPr>
          <w:rFonts w:ascii="SimSun" w:hAnsi="SimSun" w:eastAsia="SimSun" w:cs="SimSun"/>
          <w:sz w:val="31"/>
          <w:szCs w:val="31"/>
          <w:spacing w:val="29"/>
        </w:rPr>
        <w:t>于进一步支持和促进重点群体创业就业有关税收政策的通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6"/>
        </w:rPr>
        <w:t>知》</w:t>
      </w:r>
      <w:r>
        <w:rPr>
          <w:rFonts w:ascii="SimSun" w:hAnsi="SimSun" w:eastAsia="SimSun" w:cs="SimSun"/>
          <w:sz w:val="31"/>
          <w:szCs w:val="31"/>
          <w:spacing w:val="-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3"/>
        </w:rPr>
        <w:t>(财税〔2019〕22号)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655"/>
        <w:spacing w:before="101" w:line="621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4"/>
          <w:position w:val="23"/>
        </w:rPr>
        <w:t>(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  <w:position w:val="23"/>
        </w:rPr>
        <w:t>十五)</w:t>
      </w:r>
      <w:r>
        <w:rPr>
          <w:rFonts w:ascii="SimSun" w:hAnsi="SimSun" w:eastAsia="SimSun" w:cs="SimSun"/>
          <w:sz w:val="31"/>
          <w:szCs w:val="31"/>
          <w:spacing w:val="17"/>
          <w:position w:val="23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  <w:position w:val="23"/>
        </w:rPr>
        <w:t>吸纳重点群体就业税费扣减政策</w:t>
      </w:r>
    </w:p>
    <w:p>
      <w:pPr>
        <w:ind w:left="511"/>
        <w:spacing w:before="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享受主体】</w:t>
      </w:r>
    </w:p>
    <w:p>
      <w:pPr>
        <w:ind w:firstLine="643"/>
        <w:spacing w:before="242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招用建档立卡贫困人口，以及在人力资源社会保障部门公</w:t>
      </w:r>
      <w:r>
        <w:rPr>
          <w:rFonts w:ascii="SimSun" w:hAnsi="SimSun" w:eastAsia="SimSun" w:cs="SimSun"/>
          <w:sz w:val="31"/>
          <w:szCs w:val="31"/>
          <w:spacing w:val="14"/>
        </w:rPr>
        <w:t>共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就</w:t>
      </w:r>
      <w:r>
        <w:rPr>
          <w:rFonts w:ascii="SimSun" w:hAnsi="SimSun" w:eastAsia="SimSun" w:cs="SimSun"/>
          <w:sz w:val="31"/>
          <w:szCs w:val="31"/>
          <w:spacing w:val="18"/>
        </w:rPr>
        <w:t>业</w:t>
      </w:r>
      <w:r>
        <w:rPr>
          <w:rFonts w:ascii="SimSun" w:hAnsi="SimSun" w:eastAsia="SimSun" w:cs="SimSun"/>
          <w:sz w:val="31"/>
          <w:szCs w:val="31"/>
          <w:spacing w:val="15"/>
        </w:rPr>
        <w:t>服务机构登记失业半年以上且持《就业创业证》或《就业失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9"/>
        </w:rPr>
        <w:t>业</w:t>
      </w:r>
      <w:r>
        <w:rPr>
          <w:rFonts w:ascii="SimSun" w:hAnsi="SimSun" w:eastAsia="SimSun" w:cs="SimSun"/>
          <w:sz w:val="31"/>
          <w:szCs w:val="31"/>
          <w:spacing w:val="14"/>
        </w:rPr>
        <w:t>登记证》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14"/>
        </w:rPr>
        <w:t>(注明“企业吸纳税收政策”)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人员，并与其签订1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年以上期限劳动合同并依法缴纳社会保险费的企业。</w:t>
      </w:r>
    </w:p>
    <w:p>
      <w:pPr>
        <w:ind w:left="511"/>
        <w:spacing w:before="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优惠内容】</w:t>
      </w:r>
    </w:p>
    <w:p>
      <w:pPr>
        <w:ind w:left="3" w:right="1" w:firstLine="690"/>
        <w:spacing w:before="245" w:line="37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1"/>
        </w:rPr>
        <w:t>自2019年1月1日至2025年12月31日，企业招用建档立卡贫困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9"/>
        </w:rPr>
        <w:t>人</w:t>
      </w:r>
      <w:r>
        <w:rPr>
          <w:rFonts w:ascii="SimSun" w:hAnsi="SimSun" w:eastAsia="SimSun" w:cs="SimSun"/>
          <w:sz w:val="31"/>
          <w:szCs w:val="31"/>
          <w:spacing w:val="15"/>
        </w:rPr>
        <w:t>口，以及在人力资源社会保障部门公共就业服务机构登记失业</w:t>
      </w:r>
    </w:p>
    <w:p>
      <w:pPr>
        <w:sectPr>
          <w:footerReference w:type="default" r:id="rId25"/>
          <w:pgSz w:w="11910" w:h="16840"/>
          <w:pgMar w:top="1431" w:right="1500" w:bottom="868" w:left="1290" w:header="0" w:footer="691" w:gutter="0"/>
        </w:sectPr>
        <w:rPr/>
      </w:pPr>
    </w:p>
    <w:p>
      <w:pPr>
        <w:ind w:firstLine="6"/>
        <w:spacing w:before="192" w:line="371" w:lineRule="auto"/>
        <w:rPr>
          <w:rFonts w:ascii="SimSun" w:hAnsi="SimSun" w:eastAsia="SimSun" w:cs="SimSun"/>
          <w:sz w:val="31"/>
          <w:szCs w:val="31"/>
        </w:rPr>
      </w:pPr>
      <w:bookmarkStart w:name="_bookmark17" w:id="17"/>
      <w:bookmarkEnd w:id="17"/>
      <w:r>
        <w:rPr>
          <w:rFonts w:ascii="SimSun" w:hAnsi="SimSun" w:eastAsia="SimSun" w:cs="SimSun"/>
          <w:sz w:val="31"/>
          <w:szCs w:val="31"/>
          <w:spacing w:val="15"/>
        </w:rPr>
        <w:t>半</w:t>
      </w:r>
      <w:r>
        <w:rPr>
          <w:rFonts w:ascii="SimSun" w:hAnsi="SimSun" w:eastAsia="SimSun" w:cs="SimSun"/>
          <w:sz w:val="31"/>
          <w:szCs w:val="31"/>
          <w:spacing w:val="9"/>
        </w:rPr>
        <w:t>年以上且持《就业创业证》或《就业失业登记证》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9"/>
        </w:rPr>
        <w:t>(注明“企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业</w:t>
      </w:r>
      <w:r>
        <w:rPr>
          <w:rFonts w:ascii="SimSun" w:hAnsi="SimSun" w:eastAsia="SimSun" w:cs="SimSun"/>
          <w:sz w:val="31"/>
          <w:szCs w:val="31"/>
          <w:spacing w:val="13"/>
        </w:rPr>
        <w:t>吸</w:t>
      </w:r>
      <w:r>
        <w:rPr>
          <w:rFonts w:ascii="SimSun" w:hAnsi="SimSun" w:eastAsia="SimSun" w:cs="SimSun"/>
          <w:sz w:val="31"/>
          <w:szCs w:val="31"/>
          <w:spacing w:val="9"/>
        </w:rPr>
        <w:t>纳税收政策”)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的人员，与其签订1年以上期限劳动合同并依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法缴</w:t>
      </w:r>
      <w:r>
        <w:rPr>
          <w:rFonts w:ascii="SimSun" w:hAnsi="SimSun" w:eastAsia="SimSun" w:cs="SimSun"/>
          <w:sz w:val="31"/>
          <w:szCs w:val="31"/>
          <w:spacing w:val="13"/>
        </w:rPr>
        <w:t>纳</w:t>
      </w:r>
      <w:r>
        <w:rPr>
          <w:rFonts w:ascii="SimSun" w:hAnsi="SimSun" w:eastAsia="SimSun" w:cs="SimSun"/>
          <w:sz w:val="31"/>
          <w:szCs w:val="31"/>
          <w:spacing w:val="9"/>
        </w:rPr>
        <w:t>社会保险费的，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自签订劳动合同并缴纳社会保险当月起，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在3年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(36个月)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内按实际招用人数予以定额依次扣减增值税、</w:t>
      </w:r>
      <w:r>
        <w:rPr>
          <w:rFonts w:ascii="SimSun" w:hAnsi="SimSun" w:eastAsia="SimSun" w:cs="SimSun"/>
          <w:sz w:val="31"/>
          <w:szCs w:val="31"/>
          <w:spacing w:val="4"/>
        </w:rPr>
        <w:t>城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市</w:t>
      </w:r>
      <w:r>
        <w:rPr>
          <w:rFonts w:ascii="SimSun" w:hAnsi="SimSun" w:eastAsia="SimSun" w:cs="SimSun"/>
          <w:sz w:val="31"/>
          <w:szCs w:val="31"/>
          <w:spacing w:val="18"/>
        </w:rPr>
        <w:t>维</w:t>
      </w:r>
      <w:r>
        <w:rPr>
          <w:rFonts w:ascii="SimSun" w:hAnsi="SimSun" w:eastAsia="SimSun" w:cs="SimSun"/>
          <w:sz w:val="31"/>
          <w:szCs w:val="31"/>
          <w:spacing w:val="15"/>
        </w:rPr>
        <w:t>护建设税、教育费附加、地方教育附加和企业所得税优惠。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定额标准为每人每年6000元，最高可上浮30%，各省、</w:t>
      </w:r>
      <w:r>
        <w:rPr>
          <w:rFonts w:ascii="SimSun" w:hAnsi="SimSun" w:eastAsia="SimSun" w:cs="SimSun"/>
          <w:sz w:val="31"/>
          <w:szCs w:val="31"/>
          <w:spacing w:val="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自治区、</w:t>
      </w:r>
      <w:r>
        <w:rPr>
          <w:rFonts w:ascii="SimSun" w:hAnsi="SimSun" w:eastAsia="SimSun" w:cs="SimSun"/>
          <w:sz w:val="31"/>
          <w:szCs w:val="31"/>
        </w:rPr>
        <w:t>直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辖</w:t>
      </w:r>
      <w:r>
        <w:rPr>
          <w:rFonts w:ascii="SimSun" w:hAnsi="SimSun" w:eastAsia="SimSun" w:cs="SimSun"/>
          <w:sz w:val="31"/>
          <w:szCs w:val="31"/>
          <w:spacing w:val="18"/>
        </w:rPr>
        <w:t>市</w:t>
      </w:r>
      <w:r>
        <w:rPr>
          <w:rFonts w:ascii="SimSun" w:hAnsi="SimSun" w:eastAsia="SimSun" w:cs="SimSun"/>
          <w:sz w:val="31"/>
          <w:szCs w:val="31"/>
          <w:spacing w:val="15"/>
        </w:rPr>
        <w:t>人民政府可根据本地区实际情况在此幅度内确定具体定额标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2"/>
        </w:rPr>
        <w:t>准</w:t>
      </w:r>
      <w:r>
        <w:rPr>
          <w:rFonts w:ascii="SimSun" w:hAnsi="SimSun" w:eastAsia="SimSun" w:cs="SimSun"/>
          <w:sz w:val="31"/>
          <w:szCs w:val="31"/>
          <w:spacing w:val="-1"/>
        </w:rPr>
        <w:t>。</w:t>
      </w:r>
    </w:p>
    <w:p>
      <w:pPr>
        <w:ind w:left="511"/>
        <w:spacing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享受条件】</w:t>
      </w:r>
    </w:p>
    <w:p>
      <w:pPr>
        <w:ind w:left="3" w:firstLine="661"/>
        <w:spacing w:before="246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8"/>
        </w:rPr>
        <w:t>1</w:t>
      </w:r>
      <w:r>
        <w:rPr>
          <w:rFonts w:ascii="SimSun" w:hAnsi="SimSun" w:eastAsia="SimSun" w:cs="SimSun"/>
          <w:sz w:val="31"/>
          <w:szCs w:val="31"/>
          <w:spacing w:val="14"/>
        </w:rPr>
        <w:t>.上述政策中的企业，是指属于增值税纳税人或企业所得税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纳</w:t>
      </w:r>
      <w:r>
        <w:rPr>
          <w:rFonts w:ascii="SimSun" w:hAnsi="SimSun" w:eastAsia="SimSun" w:cs="SimSun"/>
          <w:sz w:val="31"/>
          <w:szCs w:val="31"/>
          <w:spacing w:val="7"/>
        </w:rPr>
        <w:t>税人的企业等单位。</w:t>
      </w:r>
    </w:p>
    <w:p>
      <w:pPr>
        <w:ind w:left="2" w:firstLine="643"/>
        <w:spacing w:before="6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2"/>
        </w:rPr>
        <w:t>2</w:t>
      </w:r>
      <w:r>
        <w:rPr>
          <w:rFonts w:ascii="SimSun" w:hAnsi="SimSun" w:eastAsia="SimSun" w:cs="SimSun"/>
          <w:sz w:val="31"/>
          <w:szCs w:val="31"/>
          <w:spacing w:val="15"/>
        </w:rPr>
        <w:t>.企业与招用建档立卡贫困人口，以及在人力资源社会保障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部</w:t>
      </w:r>
      <w:r>
        <w:rPr>
          <w:rFonts w:ascii="SimSun" w:hAnsi="SimSun" w:eastAsia="SimSun" w:cs="SimSun"/>
          <w:sz w:val="31"/>
          <w:szCs w:val="31"/>
          <w:spacing w:val="15"/>
        </w:rPr>
        <w:t>门公共就业服务机构登记失业半年以上且持《就业创业证》或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《就业失业登记证》</w:t>
      </w:r>
      <w:r>
        <w:rPr>
          <w:rFonts w:ascii="SimSun" w:hAnsi="SimSun" w:eastAsia="SimSun" w:cs="SimSun"/>
          <w:sz w:val="31"/>
          <w:szCs w:val="31"/>
          <w:spacing w:val="4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4"/>
        </w:rPr>
        <w:t>(注明“企业吸纳税收政策”)</w:t>
      </w:r>
      <w:r>
        <w:rPr>
          <w:rFonts w:ascii="SimSun" w:hAnsi="SimSun" w:eastAsia="SimSun" w:cs="SimSun"/>
          <w:sz w:val="31"/>
          <w:szCs w:val="31"/>
          <w:spacing w:val="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的人员签订</w:t>
      </w:r>
      <w:r>
        <w:rPr>
          <w:rFonts w:ascii="SimSun" w:hAnsi="SimSun" w:eastAsia="SimSun" w:cs="SimSun"/>
          <w:sz w:val="31"/>
          <w:szCs w:val="31"/>
        </w:rPr>
        <w:t>1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年</w:t>
      </w:r>
      <w:r>
        <w:rPr>
          <w:rFonts w:ascii="SimSun" w:hAnsi="SimSun" w:eastAsia="SimSun" w:cs="SimSun"/>
          <w:sz w:val="31"/>
          <w:szCs w:val="31"/>
          <w:spacing w:val="15"/>
        </w:rPr>
        <w:t>以</w:t>
      </w:r>
      <w:r>
        <w:rPr>
          <w:rFonts w:ascii="SimSun" w:hAnsi="SimSun" w:eastAsia="SimSun" w:cs="SimSun"/>
          <w:sz w:val="31"/>
          <w:szCs w:val="31"/>
          <w:spacing w:val="8"/>
        </w:rPr>
        <w:t>上期限劳动合同并依法缴纳社会保险费。</w:t>
      </w:r>
    </w:p>
    <w:p>
      <w:pPr>
        <w:ind w:left="2" w:right="170" w:firstLine="645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9"/>
        </w:rPr>
        <w:t>3.按上述标准计算的税收扣减额应在企业当年实际应缴纳</w:t>
      </w:r>
      <w:r>
        <w:rPr>
          <w:rFonts w:ascii="SimSun" w:hAnsi="SimSun" w:eastAsia="SimSun" w:cs="SimSun"/>
          <w:sz w:val="31"/>
          <w:szCs w:val="31"/>
          <w:spacing w:val="5"/>
        </w:rPr>
        <w:t>的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增</w:t>
      </w:r>
      <w:r>
        <w:rPr>
          <w:rFonts w:ascii="SimSun" w:hAnsi="SimSun" w:eastAsia="SimSun" w:cs="SimSun"/>
          <w:sz w:val="31"/>
          <w:szCs w:val="31"/>
          <w:spacing w:val="13"/>
        </w:rPr>
        <w:t>值</w:t>
      </w:r>
      <w:r>
        <w:rPr>
          <w:rFonts w:ascii="SimSun" w:hAnsi="SimSun" w:eastAsia="SimSun" w:cs="SimSun"/>
          <w:sz w:val="31"/>
          <w:szCs w:val="31"/>
          <w:spacing w:val="9"/>
        </w:rPr>
        <w:t>税、城市维护建设税、教育费附加、地方教育附加和企业所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得税税额中扣减，当年扣减不完的，不得结转下年使用。</w:t>
      </w:r>
    </w:p>
    <w:p>
      <w:pPr>
        <w:ind w:left="6" w:firstLine="634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8"/>
        </w:rPr>
        <w:t>4</w:t>
      </w:r>
      <w:r>
        <w:rPr>
          <w:rFonts w:ascii="SimSun" w:hAnsi="SimSun" w:eastAsia="SimSun" w:cs="SimSun"/>
          <w:sz w:val="31"/>
          <w:szCs w:val="31"/>
          <w:spacing w:val="10"/>
        </w:rPr>
        <w:t>.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城市维护建设税、教育费附加、地方教育附加的计税依据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是</w:t>
      </w:r>
      <w:r>
        <w:rPr>
          <w:rFonts w:ascii="SimSun" w:hAnsi="SimSun" w:eastAsia="SimSun" w:cs="SimSun"/>
          <w:sz w:val="31"/>
          <w:szCs w:val="31"/>
          <w:spacing w:val="8"/>
        </w:rPr>
        <w:t>享受本政策前的增值税应纳税额。</w:t>
      </w:r>
    </w:p>
    <w:p>
      <w:pPr>
        <w:ind w:left="648"/>
        <w:spacing w:line="412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9"/>
          <w:position w:val="2"/>
        </w:rPr>
        <w:t>5.企业招用就业人员既可以适用本通知规定的税收优惠</w:t>
      </w:r>
      <w:r>
        <w:rPr>
          <w:rFonts w:ascii="SimSun" w:hAnsi="SimSun" w:eastAsia="SimSun" w:cs="SimSun"/>
          <w:sz w:val="31"/>
          <w:szCs w:val="31"/>
          <w:spacing w:val="4"/>
          <w:position w:val="2"/>
        </w:rPr>
        <w:t>政</w:t>
      </w:r>
    </w:p>
    <w:p>
      <w:pPr>
        <w:ind w:left="3" w:right="170"/>
        <w:spacing w:before="210" w:line="37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8"/>
        </w:rPr>
        <w:t>策</w:t>
      </w:r>
      <w:r>
        <w:rPr>
          <w:rFonts w:ascii="SimSun" w:hAnsi="SimSun" w:eastAsia="SimSun" w:cs="SimSun"/>
          <w:sz w:val="31"/>
          <w:szCs w:val="31"/>
          <w:spacing w:val="11"/>
        </w:rPr>
        <w:t>，</w:t>
      </w:r>
      <w:r>
        <w:rPr>
          <w:rFonts w:ascii="SimSun" w:hAnsi="SimSun" w:eastAsia="SimSun" w:cs="SimSun"/>
          <w:sz w:val="31"/>
          <w:szCs w:val="31"/>
          <w:spacing w:val="9"/>
        </w:rPr>
        <w:t>又可以适用其他扶持就业专项税收优惠政策的，企业可以选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择适用最优惠的政策，但不得重复享受</w:t>
      </w:r>
      <w:r>
        <w:rPr>
          <w:rFonts w:ascii="SimSun" w:hAnsi="SimSun" w:eastAsia="SimSun" w:cs="SimSun"/>
          <w:sz w:val="31"/>
          <w:szCs w:val="31"/>
          <w:spacing w:val="6"/>
        </w:rPr>
        <w:t>.</w:t>
      </w:r>
    </w:p>
    <w:p>
      <w:pPr>
        <w:sectPr>
          <w:footerReference w:type="default" r:id="rId26"/>
          <w:pgSz w:w="11910" w:h="16840"/>
          <w:pgMar w:top="1431" w:right="1501" w:bottom="868" w:left="1290" w:header="0" w:footer="691" w:gutter="0"/>
        </w:sectPr>
        <w:rPr/>
      </w:pPr>
    </w:p>
    <w:p>
      <w:pPr>
        <w:ind w:left="511"/>
        <w:spacing w:before="195" w:line="225" w:lineRule="auto"/>
        <w:rPr>
          <w:rFonts w:ascii="SimSun" w:hAnsi="SimSun" w:eastAsia="SimSun" w:cs="SimSun"/>
          <w:sz w:val="31"/>
          <w:szCs w:val="31"/>
        </w:rPr>
      </w:pPr>
      <w:bookmarkStart w:name="_bookmark18" w:id="18"/>
      <w:bookmarkEnd w:id="18"/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政策依据】</w:t>
      </w:r>
    </w:p>
    <w:p>
      <w:pPr>
        <w:ind w:left="5" w:firstLine="660"/>
        <w:spacing w:before="244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6"/>
        </w:rPr>
        <w:t>1</w:t>
      </w:r>
      <w:r>
        <w:rPr>
          <w:rFonts w:ascii="SimSun" w:hAnsi="SimSun" w:eastAsia="SimSun" w:cs="SimSun"/>
          <w:sz w:val="31"/>
          <w:szCs w:val="31"/>
          <w:spacing w:val="15"/>
        </w:rPr>
        <w:t>.</w:t>
      </w:r>
      <w:r>
        <w:rPr>
          <w:rFonts w:ascii="SimSun" w:hAnsi="SimSun" w:eastAsia="SimSun" w:cs="SimSun"/>
          <w:sz w:val="31"/>
          <w:szCs w:val="31"/>
          <w:spacing w:val="13"/>
        </w:rPr>
        <w:t>《财政部</w:t>
      </w:r>
      <w:r>
        <w:rPr>
          <w:rFonts w:ascii="SimSun" w:hAnsi="SimSun" w:eastAsia="SimSun" w:cs="SimSun"/>
          <w:sz w:val="31"/>
          <w:szCs w:val="31"/>
          <w:spacing w:val="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3"/>
        </w:rPr>
        <w:t>税务总局</w:t>
      </w:r>
      <w:r>
        <w:rPr>
          <w:rFonts w:ascii="SimSun" w:hAnsi="SimSun" w:eastAsia="SimSun" w:cs="SimSun"/>
          <w:sz w:val="31"/>
          <w:szCs w:val="31"/>
          <w:spacing w:val="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3"/>
        </w:rPr>
        <w:t>人力资源社会保障部</w:t>
      </w:r>
      <w:r>
        <w:rPr>
          <w:rFonts w:ascii="SimSun" w:hAnsi="SimSun" w:eastAsia="SimSun" w:cs="SimSun"/>
          <w:sz w:val="31"/>
          <w:szCs w:val="31"/>
          <w:spacing w:val="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3"/>
        </w:rPr>
        <w:t>国家乡村</w:t>
      </w:r>
      <w:r>
        <w:rPr>
          <w:rFonts w:ascii="SimSun" w:hAnsi="SimSun" w:eastAsia="SimSun" w:cs="SimSun"/>
          <w:sz w:val="31"/>
          <w:szCs w:val="31"/>
          <w:spacing w:val="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3"/>
        </w:rPr>
        <w:t>振兴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局关</w:t>
      </w:r>
      <w:r>
        <w:rPr>
          <w:rFonts w:ascii="SimSun" w:hAnsi="SimSun" w:eastAsia="SimSun" w:cs="SimSun"/>
          <w:sz w:val="31"/>
          <w:szCs w:val="31"/>
          <w:spacing w:val="14"/>
        </w:rPr>
        <w:t>于</w:t>
      </w:r>
      <w:r>
        <w:rPr>
          <w:rFonts w:ascii="SimSun" w:hAnsi="SimSun" w:eastAsia="SimSun" w:cs="SimSun"/>
          <w:sz w:val="31"/>
          <w:szCs w:val="31"/>
          <w:spacing w:val="8"/>
        </w:rPr>
        <w:t>延长部分扶贫税收优惠政策执行期限的公告》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(2021年第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"/>
        </w:rPr>
        <w:t>18号)</w:t>
      </w:r>
    </w:p>
    <w:p>
      <w:pPr>
        <w:ind w:left="6" w:firstLine="639"/>
        <w:spacing w:before="3" w:line="376" w:lineRule="auto"/>
        <w:tabs>
          <w:tab w:val="left" w:leader="empty" w:pos="168"/>
        </w:tabs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0"/>
        </w:rPr>
        <w:t>2</w:t>
      </w:r>
      <w:r>
        <w:rPr>
          <w:rFonts w:ascii="SimSun" w:hAnsi="SimSun" w:eastAsia="SimSun" w:cs="SimSun"/>
          <w:sz w:val="31"/>
          <w:szCs w:val="31"/>
          <w:spacing w:val="14"/>
        </w:rPr>
        <w:t>.《财政部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税务总局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人力资源社会保障部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国务院扶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贫办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关于进一步支持和促进重点群体创业就业有关税收政策的通知</w:t>
      </w:r>
      <w:r>
        <w:rPr>
          <w:rFonts w:ascii="SimSun" w:hAnsi="SimSun" w:eastAsia="SimSun" w:cs="SimSun"/>
          <w:sz w:val="31"/>
          <w:szCs w:val="31"/>
          <w:spacing w:val="9"/>
        </w:rPr>
        <w:t>》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</w:rPr>
        <w:tab/>
      </w:r>
      <w:r>
        <w:rPr>
          <w:rFonts w:ascii="SimSun" w:hAnsi="SimSun" w:eastAsia="SimSun" w:cs="SimSun"/>
          <w:sz w:val="31"/>
          <w:szCs w:val="31"/>
          <w:spacing w:val="5"/>
        </w:rPr>
        <w:t>(财税〔2019〕22号</w:t>
      </w:r>
      <w:r>
        <w:rPr>
          <w:rFonts w:ascii="SimSun" w:hAnsi="SimSun" w:eastAsia="SimSun" w:cs="SimSun"/>
          <w:sz w:val="31"/>
          <w:szCs w:val="31"/>
          <w:spacing w:val="4"/>
        </w:rPr>
        <w:t>)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ind w:left="336"/>
        <w:spacing w:before="102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(十六)</w:t>
      </w:r>
      <w:r>
        <w:rPr>
          <w:rFonts w:ascii="SimSun" w:hAnsi="SimSun" w:eastAsia="SimSun" w:cs="SimSun"/>
          <w:sz w:val="31"/>
          <w:szCs w:val="31"/>
          <w:spacing w:val="17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企业扶贫捐赠所得税税前扣除政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策</w:t>
      </w:r>
    </w:p>
    <w:p>
      <w:pPr>
        <w:ind w:left="511"/>
        <w:spacing w:before="243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享受主体】</w:t>
      </w:r>
    </w:p>
    <w:p>
      <w:pPr>
        <w:ind w:left="5" w:firstLine="636"/>
        <w:spacing w:before="245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5"/>
        </w:rPr>
        <w:t>通过公益性社会组织或者县级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(含县级)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以上人民政府及</w:t>
      </w:r>
      <w:r>
        <w:rPr>
          <w:rFonts w:ascii="SimSun" w:hAnsi="SimSun" w:eastAsia="SimSun" w:cs="SimSun"/>
          <w:sz w:val="31"/>
          <w:szCs w:val="31"/>
          <w:spacing w:val="10"/>
        </w:rPr>
        <w:t>其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组</w:t>
      </w:r>
      <w:r>
        <w:rPr>
          <w:rFonts w:ascii="SimSun" w:hAnsi="SimSun" w:eastAsia="SimSun" w:cs="SimSun"/>
          <w:sz w:val="31"/>
          <w:szCs w:val="31"/>
          <w:spacing w:val="10"/>
        </w:rPr>
        <w:t>成</w:t>
      </w:r>
      <w:r>
        <w:rPr>
          <w:rFonts w:ascii="SimSun" w:hAnsi="SimSun" w:eastAsia="SimSun" w:cs="SimSun"/>
          <w:sz w:val="31"/>
          <w:szCs w:val="31"/>
          <w:spacing w:val="9"/>
        </w:rPr>
        <w:t>部门和直属机构，捐赠支出用于目标脱贫地区扶贫的企业</w:t>
      </w:r>
    </w:p>
    <w:p>
      <w:pPr>
        <w:ind w:left="511"/>
        <w:spacing w:before="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优惠内容】</w:t>
      </w:r>
    </w:p>
    <w:p>
      <w:pPr>
        <w:ind w:firstLine="694"/>
        <w:spacing w:before="241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1"/>
        </w:rPr>
        <w:t>自2019年1月1日至2025年12月31日，企业通过公益性社会组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8"/>
        </w:rPr>
        <w:t>织</w:t>
      </w:r>
      <w:r>
        <w:rPr>
          <w:rFonts w:ascii="SimSun" w:hAnsi="SimSun" w:eastAsia="SimSun" w:cs="SimSun"/>
          <w:sz w:val="31"/>
          <w:szCs w:val="31"/>
          <w:spacing w:val="18"/>
        </w:rPr>
        <w:t>或</w:t>
      </w:r>
      <w:r>
        <w:rPr>
          <w:rFonts w:ascii="SimSun" w:hAnsi="SimSun" w:eastAsia="SimSun" w:cs="SimSun"/>
          <w:sz w:val="31"/>
          <w:szCs w:val="31"/>
          <w:spacing w:val="14"/>
        </w:rPr>
        <w:t>者县级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(含县级)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以上人民政府及其组成部门和直属机构，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用</w:t>
      </w:r>
      <w:r>
        <w:rPr>
          <w:rFonts w:ascii="SimSun" w:hAnsi="SimSun" w:eastAsia="SimSun" w:cs="SimSun"/>
          <w:sz w:val="31"/>
          <w:szCs w:val="31"/>
          <w:spacing w:val="18"/>
        </w:rPr>
        <w:t>于</w:t>
      </w:r>
      <w:r>
        <w:rPr>
          <w:rFonts w:ascii="SimSun" w:hAnsi="SimSun" w:eastAsia="SimSun" w:cs="SimSun"/>
          <w:sz w:val="31"/>
          <w:szCs w:val="31"/>
          <w:spacing w:val="15"/>
        </w:rPr>
        <w:t>目标脱贫地区的扶贫捐赠支出，准予在计算企业所得税应纳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税所</w:t>
      </w:r>
      <w:r>
        <w:rPr>
          <w:rFonts w:ascii="SimSun" w:hAnsi="SimSun" w:eastAsia="SimSun" w:cs="SimSun"/>
          <w:sz w:val="31"/>
          <w:szCs w:val="31"/>
          <w:spacing w:val="13"/>
        </w:rPr>
        <w:t>得</w:t>
      </w:r>
      <w:r>
        <w:rPr>
          <w:rFonts w:ascii="SimSun" w:hAnsi="SimSun" w:eastAsia="SimSun" w:cs="SimSun"/>
          <w:sz w:val="31"/>
          <w:szCs w:val="31"/>
          <w:spacing w:val="9"/>
        </w:rPr>
        <w:t>额时据实扣除。在政策执行期限内，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目标脱贫地区实现脱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贫</w:t>
      </w:r>
      <w:r>
        <w:rPr>
          <w:rFonts w:ascii="SimSun" w:hAnsi="SimSun" w:eastAsia="SimSun" w:cs="SimSun"/>
          <w:sz w:val="31"/>
          <w:szCs w:val="31"/>
          <w:spacing w:val="8"/>
        </w:rPr>
        <w:t>的，可继续适用上述政策。</w:t>
      </w:r>
    </w:p>
    <w:p>
      <w:pPr>
        <w:ind w:left="511"/>
        <w:spacing w:before="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享受条件】</w:t>
      </w:r>
    </w:p>
    <w:p>
      <w:pPr>
        <w:ind w:left="2" w:firstLine="663"/>
        <w:spacing w:before="241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1"/>
        </w:rPr>
        <w:t>1</w:t>
      </w:r>
      <w:r>
        <w:rPr>
          <w:rFonts w:ascii="SimSun" w:hAnsi="SimSun" w:eastAsia="SimSun" w:cs="SimSun"/>
          <w:sz w:val="31"/>
          <w:szCs w:val="31"/>
          <w:spacing w:val="8"/>
        </w:rPr>
        <w:t>.“目标脱贫地区”包括832个国家扶贫开发工作重点县、集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中</w:t>
      </w:r>
      <w:r>
        <w:rPr>
          <w:rFonts w:ascii="SimSun" w:hAnsi="SimSun" w:eastAsia="SimSun" w:cs="SimSun"/>
          <w:sz w:val="31"/>
          <w:szCs w:val="31"/>
          <w:spacing w:val="14"/>
        </w:rPr>
        <w:t>连片特困地区县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(新疆阿克苏地区6县1市享受片区政策)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和建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档</w:t>
      </w:r>
      <w:r>
        <w:rPr>
          <w:rFonts w:ascii="SimSun" w:hAnsi="SimSun" w:eastAsia="SimSun" w:cs="SimSun"/>
          <w:sz w:val="31"/>
          <w:szCs w:val="31"/>
          <w:spacing w:val="6"/>
        </w:rPr>
        <w:t>立卡贫困村。</w:t>
      </w:r>
    </w:p>
    <w:p>
      <w:pPr>
        <w:ind w:left="645"/>
        <w:spacing w:line="415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2"/>
          <w:position w:val="1"/>
        </w:rPr>
        <w:t>2</w:t>
      </w:r>
      <w:r>
        <w:rPr>
          <w:rFonts w:ascii="SimSun" w:hAnsi="SimSun" w:eastAsia="SimSun" w:cs="SimSun"/>
          <w:sz w:val="31"/>
          <w:szCs w:val="31"/>
          <w:spacing w:val="15"/>
          <w:position w:val="1"/>
        </w:rPr>
        <w:t>.企业同时发生扶贫捐赠支出和其他公益性捐赠支出，在计</w:t>
      </w:r>
    </w:p>
    <w:p>
      <w:pPr>
        <w:sectPr>
          <w:footerReference w:type="default" r:id="rId27"/>
          <w:pgSz w:w="11910" w:h="16840"/>
          <w:pgMar w:top="1431" w:right="1501" w:bottom="868" w:left="1290" w:header="0" w:footer="691" w:gutter="0"/>
        </w:sectPr>
        <w:rPr/>
      </w:pPr>
    </w:p>
    <w:p>
      <w:pPr>
        <w:ind w:left="29" w:hanging="24"/>
        <w:spacing w:before="196" w:line="371" w:lineRule="auto"/>
        <w:rPr>
          <w:rFonts w:ascii="SimSun" w:hAnsi="SimSun" w:eastAsia="SimSun" w:cs="SimSun"/>
          <w:sz w:val="31"/>
          <w:szCs w:val="31"/>
        </w:rPr>
      </w:pPr>
      <w:bookmarkStart w:name="_bookmark19" w:id="19"/>
      <w:bookmarkEnd w:id="19"/>
      <w:r>
        <w:rPr>
          <w:rFonts w:ascii="SimSun" w:hAnsi="SimSun" w:eastAsia="SimSun" w:cs="SimSun"/>
          <w:sz w:val="31"/>
          <w:szCs w:val="31"/>
          <w:spacing w:val="29"/>
        </w:rPr>
        <w:t>算</w:t>
      </w:r>
      <w:r>
        <w:rPr>
          <w:rFonts w:ascii="SimSun" w:hAnsi="SimSun" w:eastAsia="SimSun" w:cs="SimSun"/>
          <w:sz w:val="31"/>
          <w:szCs w:val="31"/>
          <w:spacing w:val="15"/>
        </w:rPr>
        <w:t>公益性捐赠支出年度扣除限额时，符合上述条件的扶贫捐赠支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出不计算在内</w:t>
      </w:r>
      <w:r>
        <w:rPr>
          <w:rFonts w:ascii="SimSun" w:hAnsi="SimSun" w:eastAsia="SimSun" w:cs="SimSun"/>
          <w:sz w:val="31"/>
          <w:szCs w:val="31"/>
          <w:spacing w:val="1"/>
        </w:rPr>
        <w:t>。</w:t>
      </w:r>
    </w:p>
    <w:p>
      <w:pPr>
        <w:ind w:left="5" w:firstLine="644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3"/>
        </w:rPr>
        <w:t>3</w:t>
      </w:r>
      <w:r>
        <w:rPr>
          <w:rFonts w:ascii="SimSun" w:hAnsi="SimSun" w:eastAsia="SimSun" w:cs="SimSun"/>
          <w:sz w:val="31"/>
          <w:szCs w:val="31"/>
          <w:spacing w:val="12"/>
        </w:rPr>
        <w:t>.企业在2015年1月1日至2018年12月31日期间已发生的符合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9"/>
        </w:rPr>
        <w:t>上</w:t>
      </w:r>
      <w:r>
        <w:rPr>
          <w:rFonts w:ascii="SimSun" w:hAnsi="SimSun" w:eastAsia="SimSun" w:cs="SimSun"/>
          <w:sz w:val="31"/>
          <w:szCs w:val="31"/>
          <w:spacing w:val="15"/>
        </w:rPr>
        <w:t>述条件的扶贫捐赠支出，尚未在计算企业所得税应纳税所得额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时</w:t>
      </w:r>
      <w:r>
        <w:rPr>
          <w:rFonts w:ascii="SimSun" w:hAnsi="SimSun" w:eastAsia="SimSun" w:cs="SimSun"/>
          <w:sz w:val="31"/>
          <w:szCs w:val="31"/>
          <w:spacing w:val="13"/>
        </w:rPr>
        <w:t>扣</w:t>
      </w:r>
      <w:r>
        <w:rPr>
          <w:rFonts w:ascii="SimSun" w:hAnsi="SimSun" w:eastAsia="SimSun" w:cs="SimSun"/>
          <w:sz w:val="31"/>
          <w:szCs w:val="31"/>
          <w:spacing w:val="8"/>
        </w:rPr>
        <w:t>除的部分，可执行上述企业所得税政策。</w:t>
      </w:r>
    </w:p>
    <w:p>
      <w:pPr>
        <w:ind w:left="512"/>
        <w:spacing w:before="1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政策依据】</w:t>
      </w:r>
    </w:p>
    <w:p>
      <w:pPr>
        <w:ind w:left="6" w:firstLine="660"/>
        <w:spacing w:before="244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4"/>
        </w:rPr>
        <w:t>1</w:t>
      </w:r>
      <w:r>
        <w:rPr>
          <w:rFonts w:ascii="SimSun" w:hAnsi="SimSun" w:eastAsia="SimSun" w:cs="SimSun"/>
          <w:sz w:val="31"/>
          <w:szCs w:val="31"/>
          <w:spacing w:val="19"/>
        </w:rPr>
        <w:t>.《财政部</w:t>
      </w:r>
      <w:r>
        <w:rPr>
          <w:rFonts w:ascii="SimSun" w:hAnsi="SimSun" w:eastAsia="SimSun" w:cs="SimSun"/>
          <w:sz w:val="31"/>
          <w:szCs w:val="31"/>
          <w:spacing w:val="1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9"/>
        </w:rPr>
        <w:t>税务总局</w:t>
      </w:r>
      <w:r>
        <w:rPr>
          <w:rFonts w:ascii="SimSun" w:hAnsi="SimSun" w:eastAsia="SimSun" w:cs="SimSun"/>
          <w:sz w:val="31"/>
          <w:szCs w:val="31"/>
          <w:spacing w:val="1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9"/>
        </w:rPr>
        <w:t>人力资源社会保障部</w:t>
      </w:r>
      <w:r>
        <w:rPr>
          <w:rFonts w:ascii="SimSun" w:hAnsi="SimSun" w:eastAsia="SimSun" w:cs="SimSun"/>
          <w:sz w:val="31"/>
          <w:szCs w:val="31"/>
          <w:spacing w:val="1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9"/>
        </w:rPr>
        <w:t>国家乡村振兴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局关</w:t>
      </w:r>
      <w:r>
        <w:rPr>
          <w:rFonts w:ascii="SimSun" w:hAnsi="SimSun" w:eastAsia="SimSun" w:cs="SimSun"/>
          <w:sz w:val="31"/>
          <w:szCs w:val="31"/>
          <w:spacing w:val="14"/>
        </w:rPr>
        <w:t>于</w:t>
      </w:r>
      <w:r>
        <w:rPr>
          <w:rFonts w:ascii="SimSun" w:hAnsi="SimSun" w:eastAsia="SimSun" w:cs="SimSun"/>
          <w:sz w:val="31"/>
          <w:szCs w:val="31"/>
          <w:spacing w:val="8"/>
        </w:rPr>
        <w:t>延长部分扶贫税收优惠政策执行期限的公告》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(2021年第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"/>
        </w:rPr>
        <w:t>18号)</w:t>
      </w:r>
    </w:p>
    <w:p>
      <w:pPr>
        <w:ind w:left="3" w:right="295" w:firstLine="643"/>
        <w:spacing w:before="3" w:line="377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2.《财政部</w:t>
      </w:r>
      <w:r>
        <w:rPr>
          <w:rFonts w:ascii="SimSun" w:hAnsi="SimSun" w:eastAsia="SimSun" w:cs="SimSun"/>
          <w:sz w:val="31"/>
          <w:szCs w:val="31"/>
          <w:spacing w:val="1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税务总局</w:t>
      </w:r>
      <w:r>
        <w:rPr>
          <w:rFonts w:ascii="SimSun" w:hAnsi="SimSun" w:eastAsia="SimSun" w:cs="SimSun"/>
          <w:sz w:val="31"/>
          <w:szCs w:val="31"/>
          <w:spacing w:val="1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国务院扶贫办关于企业扶贫捐赠</w:t>
      </w:r>
      <w:r>
        <w:rPr>
          <w:rFonts w:ascii="SimSun" w:hAnsi="SimSun" w:eastAsia="SimSun" w:cs="SimSun"/>
          <w:sz w:val="31"/>
          <w:szCs w:val="31"/>
          <w:spacing w:val="11"/>
        </w:rPr>
        <w:t>所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"/>
        </w:rPr>
        <w:t>得税税前扣除政策的公告》</w:t>
      </w:r>
      <w:r>
        <w:rPr>
          <w:rFonts w:ascii="SimSun" w:hAnsi="SimSun" w:eastAsia="SimSun" w:cs="SimSun"/>
          <w:sz w:val="31"/>
          <w:szCs w:val="31"/>
          <w:spacing w:val="1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1"/>
        </w:rPr>
        <w:t>(2019年</w:t>
      </w:r>
      <w:r>
        <w:rPr>
          <w:rFonts w:ascii="SimSun" w:hAnsi="SimSun" w:eastAsia="SimSun" w:cs="SimSun"/>
          <w:sz w:val="31"/>
          <w:szCs w:val="31"/>
        </w:rPr>
        <w:t>第49号)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656"/>
        <w:spacing w:before="100" w:line="622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0"/>
          <w:position w:val="23"/>
        </w:rPr>
        <w:t>(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  <w:position w:val="23"/>
        </w:rPr>
        <w:t>十七)</w:t>
      </w:r>
      <w:r>
        <w:rPr>
          <w:rFonts w:ascii="SimSun" w:hAnsi="SimSun" w:eastAsia="SimSun" w:cs="SimSun"/>
          <w:sz w:val="31"/>
          <w:szCs w:val="31"/>
          <w:spacing w:val="17"/>
          <w:position w:val="23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  <w:position w:val="23"/>
        </w:rPr>
        <w:t>扶贫货物捐赠免征增值税政策</w:t>
      </w:r>
    </w:p>
    <w:p>
      <w:pPr>
        <w:ind w:left="512"/>
        <w:spacing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享受主体】</w:t>
      </w:r>
    </w:p>
    <w:p>
      <w:pPr>
        <w:ind w:left="1" w:firstLine="639"/>
        <w:spacing w:before="244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8"/>
        </w:rPr>
        <w:t>将</w:t>
      </w:r>
      <w:r>
        <w:rPr>
          <w:rFonts w:ascii="SimSun" w:hAnsi="SimSun" w:eastAsia="SimSun" w:cs="SimSun"/>
          <w:sz w:val="31"/>
          <w:szCs w:val="31"/>
          <w:spacing w:val="16"/>
        </w:rPr>
        <w:t>自产、委托加工或购买的货物通过公益性社会组织、县级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及</w:t>
      </w:r>
      <w:r>
        <w:rPr>
          <w:rFonts w:ascii="SimSun" w:hAnsi="SimSun" w:eastAsia="SimSun" w:cs="SimSun"/>
          <w:sz w:val="31"/>
          <w:szCs w:val="31"/>
          <w:spacing w:val="18"/>
        </w:rPr>
        <w:t>以</w:t>
      </w:r>
      <w:r>
        <w:rPr>
          <w:rFonts w:ascii="SimSun" w:hAnsi="SimSun" w:eastAsia="SimSun" w:cs="SimSun"/>
          <w:sz w:val="31"/>
          <w:szCs w:val="31"/>
          <w:spacing w:val="15"/>
        </w:rPr>
        <w:t>上人民政府及其组成部门和直属机构，或直接无偿捐赠给目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标</w:t>
      </w:r>
      <w:r>
        <w:rPr>
          <w:rFonts w:ascii="SimSun" w:hAnsi="SimSun" w:eastAsia="SimSun" w:cs="SimSun"/>
          <w:sz w:val="31"/>
          <w:szCs w:val="31"/>
          <w:spacing w:val="9"/>
        </w:rPr>
        <w:t>脱贫地区单位和个人的单位或者个体工商户</w:t>
      </w:r>
    </w:p>
    <w:p>
      <w:pPr>
        <w:ind w:left="512"/>
        <w:spacing w:before="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优惠内容】</w:t>
      </w:r>
    </w:p>
    <w:p>
      <w:pPr>
        <w:ind w:firstLine="695"/>
        <w:spacing w:before="241" w:line="37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1"/>
        </w:rPr>
        <w:t>自2019年1月1日至2025年12月31日，对单位或者个体工商户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将</w:t>
      </w:r>
      <w:r>
        <w:rPr>
          <w:rFonts w:ascii="SimSun" w:hAnsi="SimSun" w:eastAsia="SimSun" w:cs="SimSun"/>
          <w:sz w:val="31"/>
          <w:szCs w:val="31"/>
          <w:spacing w:val="19"/>
        </w:rPr>
        <w:t>自</w:t>
      </w:r>
      <w:r>
        <w:rPr>
          <w:rFonts w:ascii="SimSun" w:hAnsi="SimSun" w:eastAsia="SimSun" w:cs="SimSun"/>
          <w:sz w:val="31"/>
          <w:szCs w:val="31"/>
          <w:spacing w:val="15"/>
        </w:rPr>
        <w:t>产、委托加工或购买的货物通过公益性社会组织、县级及以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上</w:t>
      </w:r>
      <w:r>
        <w:rPr>
          <w:rFonts w:ascii="SimSun" w:hAnsi="SimSun" w:eastAsia="SimSun" w:cs="SimSun"/>
          <w:sz w:val="31"/>
          <w:szCs w:val="31"/>
          <w:spacing w:val="19"/>
        </w:rPr>
        <w:t>人</w:t>
      </w:r>
      <w:r>
        <w:rPr>
          <w:rFonts w:ascii="SimSun" w:hAnsi="SimSun" w:eastAsia="SimSun" w:cs="SimSun"/>
          <w:sz w:val="31"/>
          <w:szCs w:val="31"/>
          <w:spacing w:val="15"/>
        </w:rPr>
        <w:t>民政府及其组成部门和直属机构，或直接无偿捐赠给目标脱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贫地区的单位和个人，免征增值税。在政策执行期限内，</w:t>
      </w:r>
      <w:r>
        <w:rPr>
          <w:rFonts w:ascii="SimSun" w:hAnsi="SimSun" w:eastAsia="SimSun" w:cs="SimSun"/>
          <w:sz w:val="31"/>
          <w:szCs w:val="31"/>
          <w:spacing w:val="1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目标</w:t>
      </w:r>
      <w:r>
        <w:rPr>
          <w:rFonts w:ascii="SimSun" w:hAnsi="SimSun" w:eastAsia="SimSun" w:cs="SimSun"/>
          <w:sz w:val="31"/>
          <w:szCs w:val="31"/>
          <w:spacing w:val="4"/>
        </w:rPr>
        <w:t>脱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贫地区实现脱贫的，可继续适用上述政策</w:t>
      </w:r>
      <w:r>
        <w:rPr>
          <w:rFonts w:ascii="SimSun" w:hAnsi="SimSun" w:eastAsia="SimSun" w:cs="SimSun"/>
          <w:sz w:val="31"/>
          <w:szCs w:val="31"/>
          <w:spacing w:val="7"/>
        </w:rPr>
        <w:t>。</w:t>
      </w:r>
    </w:p>
    <w:p>
      <w:pPr>
        <w:sectPr>
          <w:footerReference w:type="default" r:id="rId28"/>
          <w:pgSz w:w="11910" w:h="16840"/>
          <w:pgMar w:top="1431" w:right="1501" w:bottom="868" w:left="1289" w:header="0" w:footer="691" w:gutter="0"/>
        </w:sectPr>
        <w:rPr/>
      </w:pPr>
    </w:p>
    <w:p>
      <w:pPr>
        <w:ind w:left="712"/>
        <w:spacing w:before="197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享受条件】</w:t>
      </w:r>
    </w:p>
    <w:p>
      <w:pPr>
        <w:ind w:left="3" w:right="3" w:firstLine="663"/>
        <w:spacing w:before="243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1"/>
        </w:rPr>
        <w:t>1</w:t>
      </w:r>
      <w:r>
        <w:rPr>
          <w:rFonts w:ascii="SimSun" w:hAnsi="SimSun" w:eastAsia="SimSun" w:cs="SimSun"/>
          <w:sz w:val="31"/>
          <w:szCs w:val="31"/>
          <w:spacing w:val="8"/>
        </w:rPr>
        <w:t>.“目标脱贫地区”包括832个国家扶贫开发工作重点县、集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中连</w:t>
      </w:r>
      <w:r>
        <w:rPr>
          <w:rFonts w:ascii="SimSun" w:hAnsi="SimSun" w:eastAsia="SimSun" w:cs="SimSun"/>
          <w:sz w:val="31"/>
          <w:szCs w:val="31"/>
          <w:spacing w:val="9"/>
        </w:rPr>
        <w:t>片</w:t>
      </w:r>
      <w:r>
        <w:rPr>
          <w:rFonts w:ascii="SimSun" w:hAnsi="SimSun" w:eastAsia="SimSun" w:cs="SimSun"/>
          <w:sz w:val="31"/>
          <w:szCs w:val="31"/>
          <w:spacing w:val="8"/>
        </w:rPr>
        <w:t>特困地区县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(新疆阿克苏地区6县1市享受片区政策)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和建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档</w:t>
      </w:r>
      <w:r>
        <w:rPr>
          <w:rFonts w:ascii="SimSun" w:hAnsi="SimSun" w:eastAsia="SimSun" w:cs="SimSun"/>
          <w:sz w:val="31"/>
          <w:szCs w:val="31"/>
          <w:spacing w:val="6"/>
        </w:rPr>
        <w:t>立卡贫困村。</w:t>
      </w:r>
    </w:p>
    <w:p>
      <w:pPr>
        <w:ind w:left="5" w:right="1" w:firstLine="642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2</w:t>
      </w:r>
      <w:r>
        <w:rPr>
          <w:rFonts w:ascii="SimSun" w:hAnsi="SimSun" w:eastAsia="SimSun" w:cs="SimSun"/>
          <w:sz w:val="31"/>
          <w:szCs w:val="31"/>
          <w:spacing w:val="12"/>
        </w:rPr>
        <w:t>.在2015年1月1日至2018年12月31日期间已发生的符合上述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条件的扶贫货物捐赠，可追溯执行上述增值税政策</w:t>
      </w:r>
      <w:r>
        <w:rPr>
          <w:rFonts w:ascii="SimSun" w:hAnsi="SimSun" w:eastAsia="SimSun" w:cs="SimSun"/>
          <w:sz w:val="31"/>
          <w:szCs w:val="31"/>
          <w:spacing w:val="5"/>
        </w:rPr>
        <w:t>。</w:t>
      </w:r>
    </w:p>
    <w:p>
      <w:pPr>
        <w:ind w:right="1" w:firstLine="649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9"/>
        </w:rPr>
        <w:t>3</w:t>
      </w:r>
      <w:r>
        <w:rPr>
          <w:rFonts w:ascii="SimSun" w:hAnsi="SimSun" w:eastAsia="SimSun" w:cs="SimSun"/>
          <w:sz w:val="31"/>
          <w:szCs w:val="31"/>
          <w:spacing w:val="7"/>
        </w:rPr>
        <w:t>.2019年第55号公告发布前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(即2019年4月10日前)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，已征收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入</w:t>
      </w:r>
      <w:r>
        <w:rPr>
          <w:rFonts w:ascii="SimSun" w:hAnsi="SimSun" w:eastAsia="SimSun" w:cs="SimSun"/>
          <w:sz w:val="31"/>
          <w:szCs w:val="31"/>
          <w:spacing w:val="19"/>
        </w:rPr>
        <w:t>库</w:t>
      </w:r>
      <w:r>
        <w:rPr>
          <w:rFonts w:ascii="SimSun" w:hAnsi="SimSun" w:eastAsia="SimSun" w:cs="SimSun"/>
          <w:sz w:val="31"/>
          <w:szCs w:val="31"/>
          <w:spacing w:val="15"/>
        </w:rPr>
        <w:t>的按规定应予免征的增值税税款，可抵减纳税人以后月份应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缴</w:t>
      </w:r>
      <w:r>
        <w:rPr>
          <w:rFonts w:ascii="SimSun" w:hAnsi="SimSun" w:eastAsia="SimSun" w:cs="SimSun"/>
          <w:sz w:val="31"/>
          <w:szCs w:val="31"/>
          <w:spacing w:val="19"/>
        </w:rPr>
        <w:t>纳</w:t>
      </w:r>
      <w:r>
        <w:rPr>
          <w:rFonts w:ascii="SimSun" w:hAnsi="SimSun" w:eastAsia="SimSun" w:cs="SimSun"/>
          <w:sz w:val="31"/>
          <w:szCs w:val="31"/>
          <w:spacing w:val="15"/>
        </w:rPr>
        <w:t>的增值税税款或者办理税款退库。已向购买方开具增值税专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用</w:t>
      </w:r>
      <w:r>
        <w:rPr>
          <w:rFonts w:ascii="SimSun" w:hAnsi="SimSun" w:eastAsia="SimSun" w:cs="SimSun"/>
          <w:sz w:val="31"/>
          <w:szCs w:val="31"/>
          <w:spacing w:val="19"/>
        </w:rPr>
        <w:t>发</w:t>
      </w:r>
      <w:r>
        <w:rPr>
          <w:rFonts w:ascii="SimSun" w:hAnsi="SimSun" w:eastAsia="SimSun" w:cs="SimSun"/>
          <w:sz w:val="31"/>
          <w:szCs w:val="31"/>
          <w:spacing w:val="15"/>
        </w:rPr>
        <w:t>票的，应将专用发票追回后方可办理免税。无法追回专用发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票</w:t>
      </w:r>
      <w:r>
        <w:rPr>
          <w:rFonts w:ascii="SimSun" w:hAnsi="SimSun" w:eastAsia="SimSun" w:cs="SimSun"/>
          <w:sz w:val="31"/>
          <w:szCs w:val="31"/>
          <w:spacing w:val="7"/>
        </w:rPr>
        <w:t>的，不予免税。</w:t>
      </w:r>
    </w:p>
    <w:p>
      <w:pPr>
        <w:ind w:left="512"/>
        <w:spacing w:before="1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政策依据】</w:t>
      </w:r>
    </w:p>
    <w:p>
      <w:pPr>
        <w:ind w:left="7" w:firstLine="659"/>
        <w:spacing w:before="244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3"/>
        </w:rPr>
        <w:t>1</w:t>
      </w:r>
      <w:r>
        <w:rPr>
          <w:rFonts w:ascii="SimSun" w:hAnsi="SimSun" w:eastAsia="SimSun" w:cs="SimSun"/>
          <w:sz w:val="31"/>
          <w:szCs w:val="31"/>
          <w:spacing w:val="8"/>
        </w:rPr>
        <w:t>.《财政部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税务总局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人力资源社会保障部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国家乡村振兴局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关</w:t>
      </w:r>
      <w:r>
        <w:rPr>
          <w:rFonts w:ascii="SimSun" w:hAnsi="SimSun" w:eastAsia="SimSun" w:cs="SimSun"/>
          <w:sz w:val="31"/>
          <w:szCs w:val="31"/>
          <w:spacing w:val="14"/>
        </w:rPr>
        <w:t>于</w:t>
      </w:r>
      <w:r>
        <w:rPr>
          <w:rFonts w:ascii="SimSun" w:hAnsi="SimSun" w:eastAsia="SimSun" w:cs="SimSun"/>
          <w:sz w:val="31"/>
          <w:szCs w:val="31"/>
          <w:spacing w:val="8"/>
        </w:rPr>
        <w:t>延长部分扶贫税收优惠政策执行期限的公告》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(2021年第18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5"/>
        </w:rPr>
        <w:t>号</w:t>
      </w:r>
      <w:r>
        <w:rPr>
          <w:rFonts w:ascii="SimSun" w:hAnsi="SimSun" w:eastAsia="SimSun" w:cs="SimSun"/>
          <w:sz w:val="31"/>
          <w:szCs w:val="31"/>
          <w:spacing w:val="-4"/>
        </w:rPr>
        <w:t>)</w:t>
      </w:r>
    </w:p>
    <w:p>
      <w:pPr>
        <w:ind w:left="3" w:right="1" w:firstLine="643"/>
        <w:spacing w:before="4" w:line="377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8"/>
        </w:rPr>
        <w:t>2</w:t>
      </w:r>
      <w:r>
        <w:rPr>
          <w:rFonts w:ascii="SimSun" w:hAnsi="SimSun" w:eastAsia="SimSun" w:cs="SimSun"/>
          <w:sz w:val="31"/>
          <w:szCs w:val="31"/>
          <w:spacing w:val="20"/>
        </w:rPr>
        <w:t>.</w:t>
      </w:r>
      <w:r>
        <w:rPr>
          <w:rFonts w:ascii="SimSun" w:hAnsi="SimSun" w:eastAsia="SimSun" w:cs="SimSun"/>
          <w:sz w:val="31"/>
          <w:szCs w:val="31"/>
          <w:spacing w:val="14"/>
        </w:rPr>
        <w:t>《财政部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税务总局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国务院扶贫办关于扶贫货物捐赠免征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"/>
        </w:rPr>
        <w:t>增值税政策的公告》</w:t>
      </w:r>
      <w:r>
        <w:rPr>
          <w:rFonts w:ascii="SimSun" w:hAnsi="SimSun" w:eastAsia="SimSun" w:cs="SimSun"/>
          <w:sz w:val="31"/>
          <w:szCs w:val="31"/>
          <w:spacing w:val="-1"/>
        </w:rPr>
        <w:t xml:space="preserve"> 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</w:rPr>
        <w:t>(2019年第55号)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656"/>
        <w:spacing w:before="101" w:line="621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1"/>
          <w:position w:val="23"/>
        </w:rPr>
        <w:t>(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  <w:position w:val="23"/>
        </w:rPr>
        <w:t>十八)</w:t>
      </w:r>
      <w:r>
        <w:rPr>
          <w:rFonts w:ascii="SimSun" w:hAnsi="SimSun" w:eastAsia="SimSun" w:cs="SimSun"/>
          <w:sz w:val="31"/>
          <w:szCs w:val="31"/>
          <w:spacing w:val="16"/>
          <w:position w:val="23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  <w:position w:val="23"/>
        </w:rPr>
        <w:t>自主就业退役士兵创业税费扣减政策</w:t>
      </w:r>
    </w:p>
    <w:p>
      <w:pPr>
        <w:ind w:left="512"/>
        <w:spacing w:before="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享受主体】</w:t>
      </w:r>
    </w:p>
    <w:p>
      <w:pPr>
        <w:ind w:left="575"/>
        <w:spacing w:before="246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"/>
        </w:rPr>
        <w:t>自主就业退</w:t>
      </w:r>
      <w:r>
        <w:rPr>
          <w:rFonts w:ascii="SimSun" w:hAnsi="SimSun" w:eastAsia="SimSun" w:cs="SimSun"/>
          <w:sz w:val="31"/>
          <w:szCs w:val="31"/>
          <w:spacing w:val="1"/>
        </w:rPr>
        <w:t>役士兵</w:t>
      </w:r>
    </w:p>
    <w:p>
      <w:pPr>
        <w:ind w:left="512"/>
        <w:spacing w:before="244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优惠内容】</w:t>
      </w:r>
    </w:p>
    <w:p>
      <w:pPr>
        <w:ind w:left="695"/>
        <w:spacing w:before="246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"/>
        </w:rPr>
        <w:t>自2019年1月1日至2023年12月31日，</w:t>
      </w:r>
      <w:r>
        <w:rPr>
          <w:rFonts w:ascii="SimSun" w:hAnsi="SimSun" w:eastAsia="SimSun" w:cs="SimSun"/>
          <w:sz w:val="31"/>
          <w:szCs w:val="31"/>
          <w:spacing w:val="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"/>
        </w:rPr>
        <w:t>自主就业退</w:t>
      </w:r>
      <w:r>
        <w:rPr>
          <w:rFonts w:ascii="SimSun" w:hAnsi="SimSun" w:eastAsia="SimSun" w:cs="SimSun"/>
          <w:sz w:val="31"/>
          <w:szCs w:val="31"/>
        </w:rPr>
        <w:t>役士兵从</w:t>
      </w:r>
    </w:p>
    <w:p>
      <w:pPr>
        <w:sectPr>
          <w:footerReference w:type="default" r:id="rId29"/>
          <w:pgSz w:w="11910" w:h="16840"/>
          <w:pgMar w:top="1431" w:right="1500" w:bottom="868" w:left="1289" w:header="0" w:footer="691" w:gutter="0"/>
        </w:sectPr>
        <w:rPr/>
      </w:pPr>
    </w:p>
    <w:p>
      <w:pPr>
        <w:ind w:left="3" w:right="53" w:hanging="2"/>
        <w:spacing w:before="195" w:line="371" w:lineRule="auto"/>
        <w:rPr>
          <w:rFonts w:ascii="SimSun" w:hAnsi="SimSun" w:eastAsia="SimSun" w:cs="SimSun"/>
          <w:sz w:val="31"/>
          <w:szCs w:val="31"/>
        </w:rPr>
      </w:pPr>
      <w:bookmarkStart w:name="_bookmark20" w:id="20"/>
      <w:bookmarkEnd w:id="20"/>
      <w:r>
        <w:rPr>
          <w:rFonts w:ascii="SimSun" w:hAnsi="SimSun" w:eastAsia="SimSun" w:cs="SimSun"/>
          <w:sz w:val="31"/>
          <w:szCs w:val="31"/>
          <w:spacing w:val="26"/>
        </w:rPr>
        <w:t>事</w:t>
      </w:r>
      <w:r>
        <w:rPr>
          <w:rFonts w:ascii="SimSun" w:hAnsi="SimSun" w:eastAsia="SimSun" w:cs="SimSun"/>
          <w:sz w:val="31"/>
          <w:szCs w:val="31"/>
          <w:spacing w:val="16"/>
        </w:rPr>
        <w:t>个</w:t>
      </w:r>
      <w:r>
        <w:rPr>
          <w:rFonts w:ascii="SimSun" w:hAnsi="SimSun" w:eastAsia="SimSun" w:cs="SimSun"/>
          <w:sz w:val="31"/>
          <w:szCs w:val="31"/>
          <w:spacing w:val="13"/>
        </w:rPr>
        <w:t>体经营的，</w:t>
      </w:r>
      <w:r>
        <w:rPr>
          <w:rFonts w:ascii="SimSun" w:hAnsi="SimSun" w:eastAsia="SimSun" w:cs="SimSun"/>
          <w:sz w:val="31"/>
          <w:szCs w:val="31"/>
          <w:spacing w:val="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3"/>
        </w:rPr>
        <w:t>自办理个体工商户登记当月起，在3年</w:t>
      </w:r>
      <w:r>
        <w:rPr>
          <w:rFonts w:ascii="SimSun" w:hAnsi="SimSun" w:eastAsia="SimSun" w:cs="SimSun"/>
          <w:sz w:val="31"/>
          <w:szCs w:val="31"/>
          <w:spacing w:val="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3"/>
        </w:rPr>
        <w:t>(36个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6"/>
        </w:rPr>
        <w:t>月</w:t>
      </w:r>
      <w:r>
        <w:rPr>
          <w:rFonts w:ascii="SimSun" w:hAnsi="SimSun" w:eastAsia="SimSun" w:cs="SimSun"/>
          <w:sz w:val="31"/>
          <w:szCs w:val="31"/>
          <w:spacing w:val="20"/>
        </w:rPr>
        <w:t>)</w:t>
      </w:r>
      <w:r>
        <w:rPr>
          <w:rFonts w:ascii="SimSun" w:hAnsi="SimSun" w:eastAsia="SimSun" w:cs="SimSun"/>
          <w:sz w:val="31"/>
          <w:szCs w:val="31"/>
          <w:spacing w:val="1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内按每户每年12000元为限额依次扣减其当年实际应缴纳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的增值税、城市维护建设税、教育费附加、地方教育附加和</w:t>
      </w:r>
      <w:r>
        <w:rPr>
          <w:rFonts w:ascii="SimSun" w:hAnsi="SimSun" w:eastAsia="SimSun" w:cs="SimSun"/>
          <w:sz w:val="31"/>
          <w:szCs w:val="31"/>
          <w:spacing w:val="13"/>
        </w:rPr>
        <w:t>个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人所得税。限额标准最高可上浮20%，各省、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自治区、直辖</w:t>
      </w:r>
      <w:r>
        <w:rPr>
          <w:rFonts w:ascii="SimSun" w:hAnsi="SimSun" w:eastAsia="SimSun" w:cs="SimSun"/>
          <w:sz w:val="31"/>
          <w:szCs w:val="31"/>
          <w:spacing w:val="11"/>
        </w:rPr>
        <w:t>市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8"/>
        </w:rPr>
        <w:t>人</w:t>
      </w:r>
      <w:r>
        <w:rPr>
          <w:rFonts w:ascii="SimSun" w:hAnsi="SimSun" w:eastAsia="SimSun" w:cs="SimSun"/>
          <w:sz w:val="31"/>
          <w:szCs w:val="31"/>
          <w:spacing w:val="27"/>
        </w:rPr>
        <w:t>民政府可根据本地区实际情况在此幅度内确定具体限额标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3"/>
        </w:rPr>
        <w:t>准。</w:t>
      </w:r>
    </w:p>
    <w:p>
      <w:pPr>
        <w:ind w:left="511"/>
        <w:spacing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享受条件】</w:t>
      </w:r>
    </w:p>
    <w:p>
      <w:pPr>
        <w:ind w:left="2" w:right="14" w:firstLine="663"/>
        <w:spacing w:before="241" w:line="371" w:lineRule="auto"/>
        <w:tabs>
          <w:tab w:val="left" w:leader="empty" w:pos="168"/>
        </w:tabs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8"/>
        </w:rPr>
        <w:t>1</w:t>
      </w:r>
      <w:r>
        <w:rPr>
          <w:rFonts w:ascii="SimSun" w:hAnsi="SimSun" w:eastAsia="SimSun" w:cs="SimSun"/>
          <w:sz w:val="31"/>
          <w:szCs w:val="31"/>
          <w:spacing w:val="20"/>
        </w:rPr>
        <w:t>.</w:t>
      </w:r>
      <w:r>
        <w:rPr>
          <w:rFonts w:ascii="SimSun" w:hAnsi="SimSun" w:eastAsia="SimSun" w:cs="SimSun"/>
          <w:sz w:val="31"/>
          <w:szCs w:val="31"/>
          <w:spacing w:val="2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0"/>
        </w:rPr>
        <w:t>自主就业退役士兵，是指依照《退役士兵安置条例》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</w:rPr>
        <w:tab/>
      </w:r>
      <w:r>
        <w:rPr>
          <w:rFonts w:ascii="SimSun" w:hAnsi="SimSun" w:eastAsia="SimSun" w:cs="SimSun"/>
          <w:sz w:val="31"/>
          <w:szCs w:val="31"/>
          <w:spacing w:val="28"/>
        </w:rPr>
        <w:t>(</w:t>
      </w:r>
      <w:r>
        <w:rPr>
          <w:rFonts w:ascii="SimSun" w:hAnsi="SimSun" w:eastAsia="SimSun" w:cs="SimSun"/>
          <w:sz w:val="31"/>
          <w:szCs w:val="31"/>
          <w:spacing w:val="14"/>
        </w:rPr>
        <w:t>国务院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中央军委令第608号)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的规定退出现役并按自主就业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3"/>
        </w:rPr>
        <w:t>方</w:t>
      </w:r>
      <w:r>
        <w:rPr>
          <w:rFonts w:ascii="SimSun" w:hAnsi="SimSun" w:eastAsia="SimSun" w:cs="SimSun"/>
          <w:sz w:val="31"/>
          <w:szCs w:val="31"/>
          <w:spacing w:val="7"/>
        </w:rPr>
        <w:t>式安置的退役士兵。</w:t>
      </w:r>
    </w:p>
    <w:p>
      <w:pPr>
        <w:ind w:left="23" w:right="17" w:firstLine="622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9"/>
        </w:rPr>
        <w:t>2</w:t>
      </w:r>
      <w:r>
        <w:rPr>
          <w:rFonts w:ascii="SimSun" w:hAnsi="SimSun" w:eastAsia="SimSun" w:cs="SimSun"/>
          <w:sz w:val="31"/>
          <w:szCs w:val="31"/>
          <w:spacing w:val="16"/>
        </w:rPr>
        <w:t>.纳税人年度应缴纳税款小于上述扣减限额的，减免税额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以</w:t>
      </w:r>
      <w:r>
        <w:rPr>
          <w:rFonts w:ascii="SimSun" w:hAnsi="SimSun" w:eastAsia="SimSun" w:cs="SimSun"/>
          <w:sz w:val="31"/>
          <w:szCs w:val="31"/>
          <w:spacing w:val="17"/>
        </w:rPr>
        <w:t>其</w:t>
      </w:r>
      <w:r>
        <w:rPr>
          <w:rFonts w:ascii="SimSun" w:hAnsi="SimSun" w:eastAsia="SimSun" w:cs="SimSun"/>
          <w:sz w:val="31"/>
          <w:szCs w:val="31"/>
          <w:spacing w:val="15"/>
        </w:rPr>
        <w:t>实际缴纳的税款为限；大于上述扣减限额的，以上述扣减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"/>
        </w:rPr>
        <w:t>限额为限</w:t>
      </w:r>
      <w:r>
        <w:rPr>
          <w:rFonts w:ascii="SimSun" w:hAnsi="SimSun" w:eastAsia="SimSun" w:cs="SimSun"/>
          <w:sz w:val="31"/>
          <w:szCs w:val="31"/>
        </w:rPr>
        <w:t>。</w:t>
      </w:r>
    </w:p>
    <w:p>
      <w:pPr>
        <w:ind w:right="14" w:firstLine="648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7"/>
        </w:rPr>
        <w:t>3</w:t>
      </w:r>
      <w:r>
        <w:rPr>
          <w:rFonts w:ascii="SimSun" w:hAnsi="SimSun" w:eastAsia="SimSun" w:cs="SimSun"/>
          <w:sz w:val="31"/>
          <w:szCs w:val="31"/>
          <w:spacing w:val="15"/>
        </w:rPr>
        <w:t>.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纳税人的实际经营期不足1年的，应当按月换算其减免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3"/>
        </w:rPr>
        <w:t>税</w:t>
      </w:r>
      <w:r>
        <w:rPr>
          <w:rFonts w:ascii="SimSun" w:hAnsi="SimSun" w:eastAsia="SimSun" w:cs="SimSun"/>
          <w:sz w:val="31"/>
          <w:szCs w:val="31"/>
          <w:spacing w:val="10"/>
        </w:rPr>
        <w:t>限额。换算公式为：减免税限额=年度减免税限额÷12×实际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经</w:t>
      </w:r>
      <w:r>
        <w:rPr>
          <w:rFonts w:ascii="SimSun" w:hAnsi="SimSun" w:eastAsia="SimSun" w:cs="SimSun"/>
          <w:sz w:val="31"/>
          <w:szCs w:val="31"/>
          <w:spacing w:val="5"/>
        </w:rPr>
        <w:t>营月数。</w:t>
      </w:r>
    </w:p>
    <w:p>
      <w:pPr>
        <w:ind w:right="17" w:firstLine="640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4"/>
        </w:rPr>
        <w:t>4</w:t>
      </w:r>
      <w:r>
        <w:rPr>
          <w:rFonts w:ascii="SimSun" w:hAnsi="SimSun" w:eastAsia="SimSun" w:cs="SimSun"/>
          <w:sz w:val="31"/>
          <w:szCs w:val="31"/>
          <w:spacing w:val="16"/>
        </w:rPr>
        <w:t>.城市维护建设税、教育费附加、地方教育附加的计税依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据是享受本项税收优惠政策前的增值税应纳税额。</w:t>
      </w:r>
    </w:p>
    <w:p>
      <w:pPr>
        <w:ind w:left="511"/>
        <w:spacing w:before="1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政策依据】</w:t>
      </w:r>
    </w:p>
    <w:p>
      <w:pPr>
        <w:ind w:left="27" w:right="15" w:firstLine="638"/>
        <w:spacing w:before="244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3"/>
        </w:rPr>
        <w:t>1</w:t>
      </w:r>
      <w:r>
        <w:rPr>
          <w:rFonts w:ascii="SimSun" w:hAnsi="SimSun" w:eastAsia="SimSun" w:cs="SimSun"/>
          <w:sz w:val="31"/>
          <w:szCs w:val="31"/>
          <w:spacing w:val="9"/>
        </w:rPr>
        <w:t>.《财政部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税务总局关于延长部分税收优惠政策执行期限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0"/>
        </w:rPr>
        <w:t>的</w:t>
      </w:r>
      <w:r>
        <w:rPr>
          <w:rFonts w:ascii="SimSun" w:hAnsi="SimSun" w:eastAsia="SimSun" w:cs="SimSun"/>
          <w:sz w:val="31"/>
          <w:szCs w:val="31"/>
          <w:spacing w:val="-9"/>
        </w:rPr>
        <w:t>公</w:t>
      </w:r>
      <w:r>
        <w:rPr>
          <w:rFonts w:ascii="SimSun" w:hAnsi="SimSun" w:eastAsia="SimSun" w:cs="SimSun"/>
          <w:sz w:val="31"/>
          <w:szCs w:val="31"/>
          <w:spacing w:val="-5"/>
        </w:rPr>
        <w:t>告》</w:t>
      </w:r>
      <w:r>
        <w:rPr>
          <w:rFonts w:ascii="SimSun" w:hAnsi="SimSun" w:eastAsia="SimSun" w:cs="SimSun"/>
          <w:sz w:val="31"/>
          <w:szCs w:val="31"/>
          <w:spacing w:val="-5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-5"/>
        </w:rPr>
        <w:t>(2022年第4号)</w:t>
      </w:r>
    </w:p>
    <w:p>
      <w:pPr>
        <w:ind w:right="13" w:firstLine="645"/>
        <w:spacing w:before="1" w:line="37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0"/>
        </w:rPr>
        <w:t>2</w:t>
      </w:r>
      <w:r>
        <w:rPr>
          <w:rFonts w:ascii="SimSun" w:hAnsi="SimSun" w:eastAsia="SimSun" w:cs="SimSun"/>
          <w:sz w:val="31"/>
          <w:szCs w:val="31"/>
          <w:spacing w:val="17"/>
        </w:rPr>
        <w:t>.</w:t>
      </w:r>
      <w:r>
        <w:rPr>
          <w:rFonts w:ascii="SimSun" w:hAnsi="SimSun" w:eastAsia="SimSun" w:cs="SimSun"/>
          <w:sz w:val="31"/>
          <w:szCs w:val="31"/>
          <w:spacing w:val="15"/>
        </w:rPr>
        <w:t>《财政部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税务总局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退役军人部关于进一步扶持自主就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业</w:t>
      </w:r>
      <w:r>
        <w:rPr>
          <w:rFonts w:ascii="SimSun" w:hAnsi="SimSun" w:eastAsia="SimSun" w:cs="SimSun"/>
          <w:sz w:val="31"/>
          <w:szCs w:val="31"/>
          <w:spacing w:val="9"/>
        </w:rPr>
        <w:t>退役士兵创业就业有关税收政策的通知》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9"/>
        </w:rPr>
        <w:t>(财税〔2019〕21</w:t>
      </w:r>
    </w:p>
    <w:p>
      <w:pPr>
        <w:sectPr>
          <w:footerReference w:type="default" r:id="rId30"/>
          <w:pgSz w:w="11910" w:h="16840"/>
          <w:pgMar w:top="1431" w:right="1786" w:bottom="868" w:left="1290" w:header="0" w:footer="691" w:gutter="0"/>
        </w:sectPr>
        <w:rPr/>
      </w:pPr>
    </w:p>
    <w:p>
      <w:pPr>
        <w:ind w:left="8"/>
        <w:spacing w:before="196" w:line="227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7"/>
        </w:rPr>
        <w:t>号</w:t>
      </w:r>
      <w:r>
        <w:rPr>
          <w:rFonts w:ascii="SimSun" w:hAnsi="SimSun" w:eastAsia="SimSun" w:cs="SimSun"/>
          <w:sz w:val="31"/>
          <w:szCs w:val="31"/>
          <w:spacing w:val="-5"/>
        </w:rPr>
        <w:t>)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3" w:lineRule="auto"/>
        <w:rPr>
          <w:rFonts w:ascii="Arial"/>
          <w:sz w:val="21"/>
        </w:rPr>
      </w:pPr>
      <w:r/>
    </w:p>
    <w:p>
      <w:pPr>
        <w:ind w:left="655"/>
        <w:spacing w:before="100" w:line="622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4"/>
          <w:position w:val="23"/>
        </w:rPr>
        <w:t>(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  <w:position w:val="23"/>
        </w:rPr>
        <w:t>十九)</w:t>
      </w:r>
      <w:r>
        <w:rPr>
          <w:rFonts w:ascii="SimSun" w:hAnsi="SimSun" w:eastAsia="SimSun" w:cs="SimSun"/>
          <w:sz w:val="31"/>
          <w:szCs w:val="31"/>
          <w:spacing w:val="17"/>
          <w:position w:val="23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  <w:position w:val="23"/>
        </w:rPr>
        <w:t>吸纳退役士兵就业税费扣减政策</w:t>
      </w:r>
    </w:p>
    <w:p>
      <w:pPr>
        <w:ind w:left="511"/>
        <w:spacing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享受主体】</w:t>
      </w:r>
    </w:p>
    <w:p>
      <w:pPr>
        <w:ind w:left="2" w:firstLine="640"/>
        <w:spacing w:before="245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8"/>
        </w:rPr>
        <w:t>招</w:t>
      </w:r>
      <w:r>
        <w:rPr>
          <w:rFonts w:ascii="SimSun" w:hAnsi="SimSun" w:eastAsia="SimSun" w:cs="SimSun"/>
          <w:sz w:val="31"/>
          <w:szCs w:val="31"/>
          <w:spacing w:val="16"/>
        </w:rPr>
        <w:t>用</w:t>
      </w:r>
      <w:r>
        <w:rPr>
          <w:rFonts w:ascii="SimSun" w:hAnsi="SimSun" w:eastAsia="SimSun" w:cs="SimSun"/>
          <w:sz w:val="31"/>
          <w:szCs w:val="31"/>
          <w:spacing w:val="9"/>
        </w:rPr>
        <w:t>自主就业退役士兵并与其签订1年以上期限劳动合同并依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法</w:t>
      </w:r>
      <w:r>
        <w:rPr>
          <w:rFonts w:ascii="SimSun" w:hAnsi="SimSun" w:eastAsia="SimSun" w:cs="SimSun"/>
          <w:sz w:val="31"/>
          <w:szCs w:val="31"/>
          <w:spacing w:val="8"/>
        </w:rPr>
        <w:t>缴纳社会保险费的企业</w:t>
      </w:r>
    </w:p>
    <w:p>
      <w:pPr>
        <w:ind w:left="511"/>
        <w:spacing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优惠内容】</w:t>
      </w:r>
    </w:p>
    <w:p>
      <w:pPr>
        <w:ind w:left="1" w:firstLine="644"/>
        <w:spacing w:before="240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4"/>
        </w:rPr>
        <w:t>20</w:t>
      </w:r>
      <w:r>
        <w:rPr>
          <w:rFonts w:ascii="SimSun" w:hAnsi="SimSun" w:eastAsia="SimSun" w:cs="SimSun"/>
          <w:sz w:val="31"/>
          <w:szCs w:val="31"/>
          <w:spacing w:val="12"/>
        </w:rPr>
        <w:t>1</w:t>
      </w:r>
      <w:r>
        <w:rPr>
          <w:rFonts w:ascii="SimSun" w:hAnsi="SimSun" w:eastAsia="SimSun" w:cs="SimSun"/>
          <w:sz w:val="31"/>
          <w:szCs w:val="31"/>
          <w:spacing w:val="7"/>
        </w:rPr>
        <w:t>9年1月1日至2023年12月31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日，招用自主就业退役士兵，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与</w:t>
      </w:r>
      <w:r>
        <w:rPr>
          <w:rFonts w:ascii="SimSun" w:hAnsi="SimSun" w:eastAsia="SimSun" w:cs="SimSun"/>
          <w:sz w:val="31"/>
          <w:szCs w:val="31"/>
          <w:spacing w:val="6"/>
        </w:rPr>
        <w:t>其</w:t>
      </w:r>
      <w:r>
        <w:rPr>
          <w:rFonts w:ascii="SimSun" w:hAnsi="SimSun" w:eastAsia="SimSun" w:cs="SimSun"/>
          <w:sz w:val="31"/>
          <w:szCs w:val="31"/>
          <w:spacing w:val="4"/>
        </w:rPr>
        <w:t>签订1年以上期限劳动合同并依法缴纳社会保险费的，</w:t>
      </w:r>
      <w:r>
        <w:rPr>
          <w:rFonts w:ascii="SimSun" w:hAnsi="SimSun" w:eastAsia="SimSun" w:cs="SimSun"/>
          <w:sz w:val="31"/>
          <w:szCs w:val="31"/>
          <w:spacing w:val="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自签订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劳动合同并缴纳社会保险当月起，在3年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(36个月)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内按实际招</w:t>
      </w:r>
      <w:r>
        <w:rPr>
          <w:rFonts w:ascii="SimSun" w:hAnsi="SimSun" w:eastAsia="SimSun" w:cs="SimSun"/>
          <w:sz w:val="31"/>
          <w:szCs w:val="31"/>
          <w:spacing w:val="2"/>
        </w:rPr>
        <w:t>用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人</w:t>
      </w:r>
      <w:r>
        <w:rPr>
          <w:rFonts w:ascii="SimSun" w:hAnsi="SimSun" w:eastAsia="SimSun" w:cs="SimSun"/>
          <w:sz w:val="31"/>
          <w:szCs w:val="31"/>
          <w:spacing w:val="16"/>
        </w:rPr>
        <w:t>数</w:t>
      </w:r>
      <w:r>
        <w:rPr>
          <w:rFonts w:ascii="SimSun" w:hAnsi="SimSun" w:eastAsia="SimSun" w:cs="SimSun"/>
          <w:sz w:val="31"/>
          <w:szCs w:val="31"/>
          <w:spacing w:val="15"/>
        </w:rPr>
        <w:t>予以定额依次扣减增值税、城市维护建设税、教育费附加、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8"/>
        </w:rPr>
        <w:t>地</w:t>
      </w:r>
      <w:r>
        <w:rPr>
          <w:rFonts w:ascii="SimSun" w:hAnsi="SimSun" w:eastAsia="SimSun" w:cs="SimSun"/>
          <w:sz w:val="31"/>
          <w:szCs w:val="31"/>
          <w:spacing w:val="16"/>
        </w:rPr>
        <w:t>方</w:t>
      </w:r>
      <w:r>
        <w:rPr>
          <w:rFonts w:ascii="SimSun" w:hAnsi="SimSun" w:eastAsia="SimSun" w:cs="SimSun"/>
          <w:sz w:val="31"/>
          <w:szCs w:val="31"/>
          <w:spacing w:val="14"/>
        </w:rPr>
        <w:t>教育附加和企业所得税优惠。定额标准为每人每年6000元，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最</w:t>
      </w:r>
      <w:r>
        <w:rPr>
          <w:rFonts w:ascii="SimSun" w:hAnsi="SimSun" w:eastAsia="SimSun" w:cs="SimSun"/>
          <w:sz w:val="31"/>
          <w:szCs w:val="31"/>
          <w:spacing w:val="9"/>
        </w:rPr>
        <w:t>高可上浮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50%，各省、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自治区、直辖市人民政府可根据本地区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实</w:t>
      </w:r>
      <w:r>
        <w:rPr>
          <w:rFonts w:ascii="SimSun" w:hAnsi="SimSun" w:eastAsia="SimSun" w:cs="SimSun"/>
          <w:sz w:val="31"/>
          <w:szCs w:val="31"/>
          <w:spacing w:val="11"/>
        </w:rPr>
        <w:t>际</w:t>
      </w:r>
      <w:r>
        <w:rPr>
          <w:rFonts w:ascii="SimSun" w:hAnsi="SimSun" w:eastAsia="SimSun" w:cs="SimSun"/>
          <w:sz w:val="31"/>
          <w:szCs w:val="31"/>
          <w:spacing w:val="8"/>
        </w:rPr>
        <w:t>情况在此幅度内确定具体定额标准。</w:t>
      </w:r>
    </w:p>
    <w:p>
      <w:pPr>
        <w:ind w:left="511"/>
        <w:spacing w:before="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享受条件】</w:t>
      </w:r>
    </w:p>
    <w:p>
      <w:pPr>
        <w:ind w:left="27" w:firstLine="638"/>
        <w:spacing w:before="242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3"/>
        </w:rPr>
        <w:t>1.</w:t>
      </w:r>
      <w:r>
        <w:rPr>
          <w:rFonts w:ascii="SimSun" w:hAnsi="SimSun" w:eastAsia="SimSun" w:cs="SimSun"/>
          <w:sz w:val="31"/>
          <w:szCs w:val="31"/>
          <w:spacing w:val="-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3"/>
        </w:rPr>
        <w:t>自主就业退役士兵，是指依照《退役士兵安置条例》</w:t>
      </w:r>
      <w:r>
        <w:rPr>
          <w:rFonts w:ascii="SimSun" w:hAnsi="SimSun" w:eastAsia="SimSun" w:cs="SimSun"/>
          <w:sz w:val="31"/>
          <w:szCs w:val="31"/>
          <w:spacing w:val="-3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-3"/>
        </w:rPr>
        <w:t>(</w:t>
      </w:r>
      <w:r>
        <w:rPr>
          <w:rFonts w:ascii="SimSun" w:hAnsi="SimSun" w:eastAsia="SimSun" w:cs="SimSun"/>
          <w:sz w:val="31"/>
          <w:szCs w:val="31"/>
          <w:spacing w:val="-2"/>
        </w:rPr>
        <w:t>国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0"/>
        </w:rPr>
        <w:t>务</w:t>
      </w:r>
      <w:r>
        <w:rPr>
          <w:rFonts w:ascii="SimSun" w:hAnsi="SimSun" w:eastAsia="SimSun" w:cs="SimSun"/>
          <w:sz w:val="31"/>
          <w:szCs w:val="31"/>
          <w:spacing w:val="13"/>
        </w:rPr>
        <w:t>院</w:t>
      </w:r>
      <w:r>
        <w:rPr>
          <w:rFonts w:ascii="SimSun" w:hAnsi="SimSun" w:eastAsia="SimSun" w:cs="SimSun"/>
          <w:sz w:val="31"/>
          <w:szCs w:val="31"/>
          <w:spacing w:val="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3"/>
        </w:rPr>
        <w:t>中央军委令第608号)</w:t>
      </w:r>
      <w:r>
        <w:rPr>
          <w:rFonts w:ascii="SimSun" w:hAnsi="SimSun" w:eastAsia="SimSun" w:cs="SimSun"/>
          <w:sz w:val="31"/>
          <w:szCs w:val="31"/>
          <w:spacing w:val="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3"/>
        </w:rPr>
        <w:t>的规定退出现役并按自主就业方式安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置的退役士兵。</w:t>
      </w:r>
    </w:p>
    <w:p>
      <w:pPr>
        <w:ind w:firstLine="645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2"/>
        </w:rPr>
        <w:t>2</w:t>
      </w:r>
      <w:r>
        <w:rPr>
          <w:rFonts w:ascii="SimSun" w:hAnsi="SimSun" w:eastAsia="SimSun" w:cs="SimSun"/>
          <w:sz w:val="31"/>
          <w:szCs w:val="31"/>
          <w:spacing w:val="15"/>
        </w:rPr>
        <w:t>.本政策中的企业，是指属于增值税纳税人或企业所得税纳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税</w:t>
      </w:r>
      <w:r>
        <w:rPr>
          <w:rFonts w:ascii="SimSun" w:hAnsi="SimSun" w:eastAsia="SimSun" w:cs="SimSun"/>
          <w:sz w:val="31"/>
          <w:szCs w:val="31"/>
          <w:spacing w:val="7"/>
        </w:rPr>
        <w:t>人的企业等单位。</w:t>
      </w:r>
    </w:p>
    <w:p>
      <w:pPr>
        <w:ind w:left="3" w:right="2" w:firstLine="644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9"/>
        </w:rPr>
        <w:t>3.企业与招用自主就业退役士兵签订1年以上期限劳动合同并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依</w:t>
      </w:r>
      <w:r>
        <w:rPr>
          <w:rFonts w:ascii="SimSun" w:hAnsi="SimSun" w:eastAsia="SimSun" w:cs="SimSun"/>
          <w:sz w:val="31"/>
          <w:szCs w:val="31"/>
          <w:spacing w:val="7"/>
        </w:rPr>
        <w:t>法缴纳社会保险费。</w:t>
      </w:r>
    </w:p>
    <w:p>
      <w:pPr>
        <w:ind w:left="640"/>
        <w:spacing w:line="414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2"/>
          <w:position w:val="1"/>
        </w:rPr>
        <w:t>4</w:t>
      </w:r>
      <w:r>
        <w:rPr>
          <w:rFonts w:ascii="SimSun" w:hAnsi="SimSun" w:eastAsia="SimSun" w:cs="SimSun"/>
          <w:sz w:val="31"/>
          <w:szCs w:val="31"/>
          <w:spacing w:val="9"/>
          <w:position w:val="1"/>
        </w:rPr>
        <w:t>.企业既可以适用上述税收优惠政策，又可以适用其他扶持</w:t>
      </w:r>
    </w:p>
    <w:p>
      <w:pPr>
        <w:sectPr>
          <w:footerReference w:type="default" r:id="rId31"/>
          <w:pgSz w:w="11910" w:h="16840"/>
          <w:pgMar w:top="1431" w:right="1501" w:bottom="869" w:left="1290" w:header="0" w:footer="691" w:gutter="0"/>
        </w:sectPr>
        <w:rPr/>
      </w:pPr>
    </w:p>
    <w:p>
      <w:pPr>
        <w:ind w:left="2" w:firstLine="1"/>
        <w:spacing w:before="196" w:line="371" w:lineRule="auto"/>
        <w:rPr>
          <w:rFonts w:ascii="SimSun" w:hAnsi="SimSun" w:eastAsia="SimSun" w:cs="SimSun"/>
          <w:sz w:val="31"/>
          <w:szCs w:val="31"/>
        </w:rPr>
      </w:pPr>
      <w:bookmarkStart w:name="_bookmark21" w:id="21"/>
      <w:bookmarkEnd w:id="21"/>
      <w:r>
        <w:rPr>
          <w:rFonts w:ascii="SimSun" w:hAnsi="SimSun" w:eastAsia="SimSun" w:cs="SimSun"/>
          <w:sz w:val="31"/>
          <w:szCs w:val="31"/>
          <w:spacing w:val="29"/>
        </w:rPr>
        <w:t>就</w:t>
      </w:r>
      <w:r>
        <w:rPr>
          <w:rFonts w:ascii="SimSun" w:hAnsi="SimSun" w:eastAsia="SimSun" w:cs="SimSun"/>
          <w:sz w:val="31"/>
          <w:szCs w:val="31"/>
          <w:spacing w:val="15"/>
        </w:rPr>
        <w:t>业专项税收优惠政策的，可以选择适用最优惠的政策，但不得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"/>
        </w:rPr>
        <w:t>重复享受。</w:t>
      </w:r>
    </w:p>
    <w:p>
      <w:pPr>
        <w:ind w:left="648"/>
        <w:spacing w:line="412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9"/>
          <w:position w:val="2"/>
        </w:rPr>
        <w:t>5</w:t>
      </w:r>
      <w:r>
        <w:rPr>
          <w:rFonts w:ascii="SimSun" w:hAnsi="SimSun" w:eastAsia="SimSun" w:cs="SimSun"/>
          <w:sz w:val="31"/>
          <w:szCs w:val="31"/>
          <w:spacing w:val="15"/>
          <w:position w:val="2"/>
        </w:rPr>
        <w:t>.企业按招用人数和签订的劳动合同时间核算企业减免税总</w:t>
      </w:r>
    </w:p>
    <w:p>
      <w:pPr>
        <w:ind w:firstLine="1"/>
        <w:spacing w:before="206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44"/>
        </w:rPr>
        <w:t>额</w:t>
      </w:r>
      <w:r>
        <w:rPr>
          <w:rFonts w:ascii="SimSun" w:hAnsi="SimSun" w:eastAsia="SimSun" w:cs="SimSun"/>
          <w:sz w:val="31"/>
          <w:szCs w:val="31"/>
          <w:spacing w:val="27"/>
        </w:rPr>
        <w:t>，在核算减免税总额内每月依次扣减增值税、城市维护建设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税</w:t>
      </w:r>
      <w:r>
        <w:rPr>
          <w:rFonts w:ascii="SimSun" w:hAnsi="SimSun" w:eastAsia="SimSun" w:cs="SimSun"/>
          <w:sz w:val="31"/>
          <w:szCs w:val="31"/>
          <w:spacing w:val="18"/>
        </w:rPr>
        <w:t>、</w:t>
      </w:r>
      <w:r>
        <w:rPr>
          <w:rFonts w:ascii="SimSun" w:hAnsi="SimSun" w:eastAsia="SimSun" w:cs="SimSun"/>
          <w:sz w:val="31"/>
          <w:szCs w:val="31"/>
          <w:spacing w:val="15"/>
        </w:rPr>
        <w:t>教育费附加和地方教育附加。企业实际应缴纳的增值税、城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市</w:t>
      </w:r>
      <w:r>
        <w:rPr>
          <w:rFonts w:ascii="SimSun" w:hAnsi="SimSun" w:eastAsia="SimSun" w:cs="SimSun"/>
          <w:sz w:val="31"/>
          <w:szCs w:val="31"/>
          <w:spacing w:val="18"/>
        </w:rPr>
        <w:t>维</w:t>
      </w:r>
      <w:r>
        <w:rPr>
          <w:rFonts w:ascii="SimSun" w:hAnsi="SimSun" w:eastAsia="SimSun" w:cs="SimSun"/>
          <w:sz w:val="31"/>
          <w:szCs w:val="31"/>
          <w:spacing w:val="15"/>
        </w:rPr>
        <w:t>护建设税、教育费附加和地方教育附加小于核算减免税总额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的</w:t>
      </w:r>
      <w:r>
        <w:rPr>
          <w:rFonts w:ascii="SimSun" w:hAnsi="SimSun" w:eastAsia="SimSun" w:cs="SimSun"/>
          <w:sz w:val="31"/>
          <w:szCs w:val="31"/>
          <w:spacing w:val="18"/>
        </w:rPr>
        <w:t>，</w:t>
      </w:r>
      <w:r>
        <w:rPr>
          <w:rFonts w:ascii="SimSun" w:hAnsi="SimSun" w:eastAsia="SimSun" w:cs="SimSun"/>
          <w:sz w:val="31"/>
          <w:szCs w:val="31"/>
          <w:spacing w:val="15"/>
        </w:rPr>
        <w:t>以实际应缴纳的增值税、城市维护建设税、教育费附加和地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方</w:t>
      </w:r>
      <w:r>
        <w:rPr>
          <w:rFonts w:ascii="SimSun" w:hAnsi="SimSun" w:eastAsia="SimSun" w:cs="SimSun"/>
          <w:sz w:val="31"/>
          <w:szCs w:val="31"/>
          <w:spacing w:val="18"/>
        </w:rPr>
        <w:t>教</w:t>
      </w:r>
      <w:r>
        <w:rPr>
          <w:rFonts w:ascii="SimSun" w:hAnsi="SimSun" w:eastAsia="SimSun" w:cs="SimSun"/>
          <w:sz w:val="31"/>
          <w:szCs w:val="31"/>
          <w:spacing w:val="15"/>
        </w:rPr>
        <w:t>育附加为限；实际应缴纳的增值税、城市维护建设税、教育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费</w:t>
      </w:r>
      <w:r>
        <w:rPr>
          <w:rFonts w:ascii="SimSun" w:hAnsi="SimSun" w:eastAsia="SimSun" w:cs="SimSun"/>
          <w:sz w:val="31"/>
          <w:szCs w:val="31"/>
          <w:spacing w:val="18"/>
        </w:rPr>
        <w:t>附</w:t>
      </w:r>
      <w:r>
        <w:rPr>
          <w:rFonts w:ascii="SimSun" w:hAnsi="SimSun" w:eastAsia="SimSun" w:cs="SimSun"/>
          <w:sz w:val="31"/>
          <w:szCs w:val="31"/>
          <w:spacing w:val="15"/>
        </w:rPr>
        <w:t>加和地方教育附加大于核算减免税总额的，以核算减免税总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额</w:t>
      </w:r>
      <w:r>
        <w:rPr>
          <w:rFonts w:ascii="SimSun" w:hAnsi="SimSun" w:eastAsia="SimSun" w:cs="SimSun"/>
          <w:sz w:val="31"/>
          <w:szCs w:val="31"/>
          <w:spacing w:val="4"/>
        </w:rPr>
        <w:t>为限。</w:t>
      </w:r>
    </w:p>
    <w:p>
      <w:pPr>
        <w:ind w:firstLine="644"/>
        <w:spacing w:before="6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纳税年度终了，如果企业实际减免的增值税、城市维护建</w:t>
      </w:r>
      <w:r>
        <w:rPr>
          <w:rFonts w:ascii="SimSun" w:hAnsi="SimSun" w:eastAsia="SimSun" w:cs="SimSun"/>
          <w:sz w:val="31"/>
          <w:szCs w:val="31"/>
          <w:spacing w:val="13"/>
        </w:rPr>
        <w:t>设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税</w:t>
      </w:r>
      <w:r>
        <w:rPr>
          <w:rFonts w:ascii="SimSun" w:hAnsi="SimSun" w:eastAsia="SimSun" w:cs="SimSun"/>
          <w:sz w:val="31"/>
          <w:szCs w:val="31"/>
          <w:spacing w:val="18"/>
        </w:rPr>
        <w:t>、</w:t>
      </w:r>
      <w:r>
        <w:rPr>
          <w:rFonts w:ascii="SimSun" w:hAnsi="SimSun" w:eastAsia="SimSun" w:cs="SimSun"/>
          <w:sz w:val="31"/>
          <w:szCs w:val="31"/>
          <w:spacing w:val="15"/>
        </w:rPr>
        <w:t>教育费附加和地方教育附加小于核算减免税总额，企业在企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业</w:t>
      </w:r>
      <w:r>
        <w:rPr>
          <w:rFonts w:ascii="SimSun" w:hAnsi="SimSun" w:eastAsia="SimSun" w:cs="SimSun"/>
          <w:sz w:val="31"/>
          <w:szCs w:val="31"/>
          <w:spacing w:val="18"/>
        </w:rPr>
        <w:t>所</w:t>
      </w:r>
      <w:r>
        <w:rPr>
          <w:rFonts w:ascii="SimSun" w:hAnsi="SimSun" w:eastAsia="SimSun" w:cs="SimSun"/>
          <w:sz w:val="31"/>
          <w:szCs w:val="31"/>
          <w:spacing w:val="15"/>
        </w:rPr>
        <w:t>得税汇算清缴时以差额部分扣减企业所得税。当年扣减不完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的</w:t>
      </w:r>
      <w:r>
        <w:rPr>
          <w:rFonts w:ascii="SimSun" w:hAnsi="SimSun" w:eastAsia="SimSun" w:cs="SimSun"/>
          <w:sz w:val="31"/>
          <w:szCs w:val="31"/>
          <w:spacing w:val="8"/>
        </w:rPr>
        <w:t>，不再结转以后年度扣减。</w:t>
      </w:r>
    </w:p>
    <w:p>
      <w:pPr>
        <w:ind w:firstLine="694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4"/>
        </w:rPr>
        <w:t>自主</w:t>
      </w:r>
      <w:r>
        <w:rPr>
          <w:rFonts w:ascii="SimSun" w:hAnsi="SimSun" w:eastAsia="SimSun" w:cs="SimSun"/>
          <w:sz w:val="31"/>
          <w:szCs w:val="31"/>
          <w:spacing w:val="12"/>
        </w:rPr>
        <w:t>就</w:t>
      </w:r>
      <w:r>
        <w:rPr>
          <w:rFonts w:ascii="SimSun" w:hAnsi="SimSun" w:eastAsia="SimSun" w:cs="SimSun"/>
          <w:sz w:val="31"/>
          <w:szCs w:val="31"/>
          <w:spacing w:val="7"/>
        </w:rPr>
        <w:t>业退役士兵在企业工作不满1年的，应当按月换算减免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税限</w:t>
      </w:r>
      <w:r>
        <w:rPr>
          <w:rFonts w:ascii="SimSun" w:hAnsi="SimSun" w:eastAsia="SimSun" w:cs="SimSun"/>
          <w:sz w:val="31"/>
          <w:szCs w:val="31"/>
          <w:spacing w:val="13"/>
        </w:rPr>
        <w:t>额</w:t>
      </w:r>
      <w:r>
        <w:rPr>
          <w:rFonts w:ascii="SimSun" w:hAnsi="SimSun" w:eastAsia="SimSun" w:cs="SimSun"/>
          <w:sz w:val="31"/>
          <w:szCs w:val="31"/>
          <w:spacing w:val="9"/>
        </w:rPr>
        <w:t>。计算公式为：企业核算减免税总额=Σ每名自主就业退役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士兵</w:t>
      </w:r>
      <w:r>
        <w:rPr>
          <w:rFonts w:ascii="SimSun" w:hAnsi="SimSun" w:eastAsia="SimSun" w:cs="SimSun"/>
          <w:sz w:val="31"/>
          <w:szCs w:val="31"/>
          <w:spacing w:val="10"/>
        </w:rPr>
        <w:t>本</w:t>
      </w:r>
      <w:r>
        <w:rPr>
          <w:rFonts w:ascii="SimSun" w:hAnsi="SimSun" w:eastAsia="SimSun" w:cs="SimSun"/>
          <w:sz w:val="31"/>
          <w:szCs w:val="31"/>
          <w:spacing w:val="8"/>
        </w:rPr>
        <w:t>年度在本单位工作月份÷12×具体定额标准。</w:t>
      </w:r>
    </w:p>
    <w:p>
      <w:pPr>
        <w:ind w:left="6" w:firstLine="638"/>
        <w:spacing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3"/>
        </w:rPr>
        <w:t>6</w:t>
      </w:r>
      <w:r>
        <w:rPr>
          <w:rFonts w:ascii="SimSun" w:hAnsi="SimSun" w:eastAsia="SimSun" w:cs="SimSun"/>
          <w:sz w:val="31"/>
          <w:szCs w:val="31"/>
          <w:spacing w:val="15"/>
        </w:rPr>
        <w:t>.城市维护建设税、教育费附加、地方教育附加的计税依据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是</w:t>
      </w:r>
      <w:r>
        <w:rPr>
          <w:rFonts w:ascii="SimSun" w:hAnsi="SimSun" w:eastAsia="SimSun" w:cs="SimSun"/>
          <w:sz w:val="31"/>
          <w:szCs w:val="31"/>
          <w:spacing w:val="8"/>
        </w:rPr>
        <w:t>享受本政策前的增值税应纳税额。</w:t>
      </w:r>
    </w:p>
    <w:p>
      <w:pPr>
        <w:ind w:left="511"/>
        <w:spacing w:before="1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政策依据】</w:t>
      </w:r>
    </w:p>
    <w:p>
      <w:pPr>
        <w:ind w:left="27" w:right="300" w:firstLine="638"/>
        <w:spacing w:before="246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3"/>
        </w:rPr>
        <w:t>1</w:t>
      </w:r>
      <w:r>
        <w:rPr>
          <w:rFonts w:ascii="SimSun" w:hAnsi="SimSun" w:eastAsia="SimSun" w:cs="SimSun"/>
          <w:sz w:val="31"/>
          <w:szCs w:val="31"/>
          <w:spacing w:val="9"/>
        </w:rPr>
        <w:t>.《财政部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税务总局关于延长部分税收优惠政策执行期限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0"/>
        </w:rPr>
        <w:t>的</w:t>
      </w:r>
      <w:r>
        <w:rPr>
          <w:rFonts w:ascii="SimSun" w:hAnsi="SimSun" w:eastAsia="SimSun" w:cs="SimSun"/>
          <w:sz w:val="31"/>
          <w:szCs w:val="31"/>
          <w:spacing w:val="-9"/>
        </w:rPr>
        <w:t>公</w:t>
      </w:r>
      <w:r>
        <w:rPr>
          <w:rFonts w:ascii="SimSun" w:hAnsi="SimSun" w:eastAsia="SimSun" w:cs="SimSun"/>
          <w:sz w:val="31"/>
          <w:szCs w:val="31"/>
          <w:spacing w:val="-5"/>
        </w:rPr>
        <w:t>告》</w:t>
      </w:r>
      <w:r>
        <w:rPr>
          <w:rFonts w:ascii="SimSun" w:hAnsi="SimSun" w:eastAsia="SimSun" w:cs="SimSun"/>
          <w:sz w:val="31"/>
          <w:szCs w:val="31"/>
          <w:spacing w:val="-5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-5"/>
        </w:rPr>
        <w:t>(2022年第4号)</w:t>
      </w:r>
    </w:p>
    <w:p>
      <w:pPr>
        <w:ind w:left="645"/>
        <w:spacing w:before="1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2.</w:t>
      </w:r>
      <w:r>
        <w:rPr>
          <w:rFonts w:ascii="SimSun" w:hAnsi="SimSun" w:eastAsia="SimSun" w:cs="SimSun"/>
          <w:sz w:val="31"/>
          <w:szCs w:val="31"/>
          <w:spacing w:val="8"/>
        </w:rPr>
        <w:t>《财政部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税务总局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退役军人部关于进一步扶持自主就</w:t>
      </w:r>
    </w:p>
    <w:p>
      <w:pPr>
        <w:sectPr>
          <w:footerReference w:type="default" r:id="rId32"/>
          <w:pgSz w:w="11910" w:h="16840"/>
          <w:pgMar w:top="1431" w:right="1501" w:bottom="868" w:left="1290" w:header="0" w:footer="691" w:gutter="0"/>
        </w:sectPr>
        <w:rPr/>
      </w:pPr>
    </w:p>
    <w:p>
      <w:pPr>
        <w:spacing w:before="197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5"/>
        </w:rPr>
        <w:t>业</w:t>
      </w:r>
      <w:r>
        <w:rPr>
          <w:rFonts w:ascii="SimSun" w:hAnsi="SimSun" w:eastAsia="SimSun" w:cs="SimSun"/>
          <w:sz w:val="31"/>
          <w:szCs w:val="31"/>
          <w:spacing w:val="9"/>
        </w:rPr>
        <w:t>退役士兵创业就业有关税收政策的通知》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9"/>
        </w:rPr>
        <w:t>(财税〔2019〕21</w:t>
      </w:r>
    </w:p>
    <w:p>
      <w:pPr>
        <w:ind w:left="8"/>
        <w:spacing w:before="245" w:line="227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7"/>
        </w:rPr>
        <w:t>号</w:t>
      </w:r>
      <w:r>
        <w:rPr>
          <w:rFonts w:ascii="SimSun" w:hAnsi="SimSun" w:eastAsia="SimSun" w:cs="SimSun"/>
          <w:sz w:val="31"/>
          <w:szCs w:val="31"/>
          <w:spacing w:val="-5"/>
        </w:rPr>
        <w:t>)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2" w:firstLine="652"/>
        <w:spacing w:before="101" w:line="371" w:lineRule="auto"/>
        <w:rPr>
          <w:rFonts w:ascii="SimSun" w:hAnsi="SimSun" w:eastAsia="SimSun" w:cs="SimSun"/>
          <w:sz w:val="31"/>
          <w:szCs w:val="31"/>
        </w:rPr>
      </w:pPr>
      <w:bookmarkStart w:name="_bookmark22" w:id="22"/>
      <w:bookmarkEnd w:id="22"/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(二十)</w:t>
      </w:r>
      <w:r>
        <w:rPr>
          <w:rFonts w:ascii="SimSun" w:hAnsi="SimSun" w:eastAsia="SimSun" w:cs="SimSun"/>
          <w:sz w:val="31"/>
          <w:szCs w:val="31"/>
          <w:spacing w:val="21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科技企业孵化器等免征房产税、城镇土地使用税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和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增值税政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策</w:t>
      </w:r>
    </w:p>
    <w:p>
      <w:pPr>
        <w:ind w:left="511"/>
        <w:spacing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享受主体】</w:t>
      </w:r>
    </w:p>
    <w:p>
      <w:pPr>
        <w:ind w:left="11" w:right="4" w:firstLine="662"/>
        <w:spacing w:before="246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8"/>
        </w:rPr>
        <w:t>国</w:t>
      </w:r>
      <w:r>
        <w:rPr>
          <w:rFonts w:ascii="SimSun" w:hAnsi="SimSun" w:eastAsia="SimSun" w:cs="SimSun"/>
          <w:sz w:val="31"/>
          <w:szCs w:val="31"/>
          <w:spacing w:val="20"/>
        </w:rPr>
        <w:t>家</w:t>
      </w:r>
      <w:r>
        <w:rPr>
          <w:rFonts w:ascii="SimSun" w:hAnsi="SimSun" w:eastAsia="SimSun" w:cs="SimSun"/>
          <w:sz w:val="31"/>
          <w:szCs w:val="31"/>
          <w:spacing w:val="14"/>
        </w:rPr>
        <w:t>级、省级科技企业孵化器、大学科技园和国家备案众创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3"/>
        </w:rPr>
        <w:t>空</w:t>
      </w:r>
      <w:r>
        <w:rPr>
          <w:rFonts w:ascii="SimSun" w:hAnsi="SimSun" w:eastAsia="SimSun" w:cs="SimSun"/>
          <w:sz w:val="31"/>
          <w:szCs w:val="31"/>
          <w:spacing w:val="-2"/>
        </w:rPr>
        <w:t>间</w:t>
      </w:r>
    </w:p>
    <w:p>
      <w:pPr>
        <w:ind w:left="511"/>
        <w:spacing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优惠内容】</w:t>
      </w:r>
    </w:p>
    <w:p>
      <w:pPr>
        <w:ind w:left="1" w:right="4" w:firstLine="664"/>
        <w:spacing w:before="242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2"/>
        </w:rPr>
        <w:t>1.</w:t>
      </w:r>
      <w:r>
        <w:rPr>
          <w:rFonts w:ascii="SimSun" w:hAnsi="SimSun" w:eastAsia="SimSun" w:cs="SimSun"/>
          <w:sz w:val="31"/>
          <w:szCs w:val="31"/>
          <w:spacing w:val="1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自</w:t>
      </w:r>
      <w:r>
        <w:rPr>
          <w:rFonts w:ascii="SimSun" w:hAnsi="SimSun" w:eastAsia="SimSun" w:cs="SimSun"/>
          <w:sz w:val="31"/>
          <w:szCs w:val="31"/>
          <w:spacing w:val="9"/>
        </w:rPr>
        <w:t>2</w:t>
      </w:r>
      <w:r>
        <w:rPr>
          <w:rFonts w:ascii="SimSun" w:hAnsi="SimSun" w:eastAsia="SimSun" w:cs="SimSun"/>
          <w:sz w:val="31"/>
          <w:szCs w:val="31"/>
          <w:spacing w:val="6"/>
        </w:rPr>
        <w:t>019年1月1日至2023年12月31日，对国家级、省级科技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企</w:t>
      </w:r>
      <w:r>
        <w:rPr>
          <w:rFonts w:ascii="SimSun" w:hAnsi="SimSun" w:eastAsia="SimSun" w:cs="SimSun"/>
          <w:sz w:val="31"/>
          <w:szCs w:val="31"/>
          <w:spacing w:val="16"/>
        </w:rPr>
        <w:t>业</w:t>
      </w:r>
      <w:r>
        <w:rPr>
          <w:rFonts w:ascii="SimSun" w:hAnsi="SimSun" w:eastAsia="SimSun" w:cs="SimSun"/>
          <w:sz w:val="31"/>
          <w:szCs w:val="31"/>
          <w:spacing w:val="15"/>
        </w:rPr>
        <w:t>孵化器、大学科技园和国家备案众创空间自用以及无偿或通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过</w:t>
      </w:r>
      <w:r>
        <w:rPr>
          <w:rFonts w:ascii="SimSun" w:hAnsi="SimSun" w:eastAsia="SimSun" w:cs="SimSun"/>
          <w:sz w:val="31"/>
          <w:szCs w:val="31"/>
          <w:spacing w:val="16"/>
        </w:rPr>
        <w:t>出</w:t>
      </w:r>
      <w:r>
        <w:rPr>
          <w:rFonts w:ascii="SimSun" w:hAnsi="SimSun" w:eastAsia="SimSun" w:cs="SimSun"/>
          <w:sz w:val="31"/>
          <w:szCs w:val="31"/>
          <w:spacing w:val="15"/>
        </w:rPr>
        <w:t>租等方式提供给在孵对象使用的房产、土地，免征房产税和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城镇土地使用税。</w:t>
      </w:r>
    </w:p>
    <w:p>
      <w:pPr>
        <w:ind w:left="2" w:right="4" w:firstLine="643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4"/>
        </w:rPr>
        <w:t>2</w:t>
      </w:r>
      <w:r>
        <w:rPr>
          <w:rFonts w:ascii="SimSun" w:hAnsi="SimSun" w:eastAsia="SimSun" w:cs="SimSun"/>
          <w:sz w:val="31"/>
          <w:szCs w:val="31"/>
          <w:spacing w:val="12"/>
        </w:rPr>
        <w:t>.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自2019年1月1日至2023年12月31日，对国家级、省级科技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企</w:t>
      </w:r>
      <w:r>
        <w:rPr>
          <w:rFonts w:ascii="SimSun" w:hAnsi="SimSun" w:eastAsia="SimSun" w:cs="SimSun"/>
          <w:sz w:val="31"/>
          <w:szCs w:val="31"/>
          <w:spacing w:val="15"/>
        </w:rPr>
        <w:t>业孵化器、大学科技园和国家备案众创空间向在孵对象提供孵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化</w:t>
      </w:r>
      <w:r>
        <w:rPr>
          <w:rFonts w:ascii="SimSun" w:hAnsi="SimSun" w:eastAsia="SimSun" w:cs="SimSun"/>
          <w:sz w:val="31"/>
          <w:szCs w:val="31"/>
          <w:spacing w:val="8"/>
        </w:rPr>
        <w:t>服务取得的收入，免征增值税。</w:t>
      </w:r>
    </w:p>
    <w:p>
      <w:pPr>
        <w:ind w:left="511"/>
        <w:spacing w:before="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享受条件】</w:t>
      </w:r>
    </w:p>
    <w:p>
      <w:pPr>
        <w:ind w:left="1" w:right="355" w:firstLine="664"/>
        <w:spacing w:before="246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6"/>
        </w:rPr>
        <w:t>1</w:t>
      </w:r>
      <w:r>
        <w:rPr>
          <w:rFonts w:ascii="SimSun" w:hAnsi="SimSun" w:eastAsia="SimSun" w:cs="SimSun"/>
          <w:sz w:val="31"/>
          <w:szCs w:val="31"/>
          <w:spacing w:val="13"/>
        </w:rPr>
        <w:t>.孵化服务是指为在孵对象提供的经纪代理、经营租赁、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研</w:t>
      </w:r>
      <w:r>
        <w:rPr>
          <w:rFonts w:ascii="SimSun" w:hAnsi="SimSun" w:eastAsia="SimSun" w:cs="SimSun"/>
          <w:sz w:val="31"/>
          <w:szCs w:val="31"/>
          <w:spacing w:val="11"/>
        </w:rPr>
        <w:t>发</w:t>
      </w:r>
      <w:r>
        <w:rPr>
          <w:rFonts w:ascii="SimSun" w:hAnsi="SimSun" w:eastAsia="SimSun" w:cs="SimSun"/>
          <w:sz w:val="31"/>
          <w:szCs w:val="31"/>
          <w:spacing w:val="8"/>
        </w:rPr>
        <w:t>和技术、信息技术、鉴证咨询服务。</w:t>
      </w:r>
    </w:p>
    <w:p>
      <w:pPr>
        <w:ind w:left="2" w:right="304" w:firstLine="643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2"/>
        </w:rPr>
        <w:t>2</w:t>
      </w:r>
      <w:r>
        <w:rPr>
          <w:rFonts w:ascii="SimSun" w:hAnsi="SimSun" w:eastAsia="SimSun" w:cs="SimSun"/>
          <w:sz w:val="31"/>
          <w:szCs w:val="31"/>
          <w:spacing w:val="16"/>
        </w:rPr>
        <w:t>.国家级、省级科技企业孵化器、大学科技园和国家备案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众</w:t>
      </w:r>
      <w:r>
        <w:rPr>
          <w:rFonts w:ascii="SimSun" w:hAnsi="SimSun" w:eastAsia="SimSun" w:cs="SimSun"/>
          <w:sz w:val="31"/>
          <w:szCs w:val="31"/>
          <w:spacing w:val="9"/>
        </w:rPr>
        <w:t>创</w:t>
      </w:r>
      <w:r>
        <w:rPr>
          <w:rFonts w:ascii="SimSun" w:hAnsi="SimSun" w:eastAsia="SimSun" w:cs="SimSun"/>
          <w:sz w:val="31"/>
          <w:szCs w:val="31"/>
          <w:spacing w:val="8"/>
        </w:rPr>
        <w:t>空间应当单独核算孵化服务收入。</w:t>
      </w:r>
    </w:p>
    <w:p>
      <w:pPr>
        <w:ind w:left="26" w:right="307" w:firstLine="622"/>
        <w:spacing w:before="2" w:line="37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7"/>
        </w:rPr>
        <w:t>3</w:t>
      </w:r>
      <w:r>
        <w:rPr>
          <w:rFonts w:ascii="SimSun" w:hAnsi="SimSun" w:eastAsia="SimSun" w:cs="SimSun"/>
          <w:sz w:val="31"/>
          <w:szCs w:val="31"/>
          <w:spacing w:val="16"/>
        </w:rPr>
        <w:t>.国家级科技企业孵化器、大学科技园和国家备案众创空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9"/>
        </w:rPr>
        <w:t>间</w:t>
      </w:r>
      <w:r>
        <w:rPr>
          <w:rFonts w:ascii="SimSun" w:hAnsi="SimSun" w:eastAsia="SimSun" w:cs="SimSun"/>
          <w:sz w:val="31"/>
          <w:szCs w:val="31"/>
          <w:spacing w:val="15"/>
        </w:rPr>
        <w:t>认定和管理办法由国务院科技、教育部门另行发布；省级科</w:t>
      </w:r>
    </w:p>
    <w:p>
      <w:pPr>
        <w:sectPr>
          <w:footerReference w:type="default" r:id="rId33"/>
          <w:pgSz w:w="11910" w:h="16840"/>
          <w:pgMar w:top="1431" w:right="1496" w:bottom="868" w:left="1290" w:header="0" w:footer="691" w:gutter="0"/>
        </w:sectPr>
        <w:rPr/>
      </w:pPr>
    </w:p>
    <w:p>
      <w:pPr>
        <w:ind w:left="3" w:right="204" w:hanging="2"/>
        <w:spacing w:before="196" w:line="371" w:lineRule="auto"/>
        <w:rPr>
          <w:rFonts w:ascii="SimSun" w:hAnsi="SimSun" w:eastAsia="SimSun" w:cs="SimSun"/>
          <w:sz w:val="31"/>
          <w:szCs w:val="31"/>
        </w:rPr>
      </w:pPr>
      <w:bookmarkStart w:name="_bookmark23" w:id="23"/>
      <w:bookmarkEnd w:id="23"/>
      <w:r>
        <w:rPr>
          <w:rFonts w:ascii="SimSun" w:hAnsi="SimSun" w:eastAsia="SimSun" w:cs="SimSun"/>
          <w:sz w:val="31"/>
          <w:szCs w:val="31"/>
          <w:spacing w:val="18"/>
        </w:rPr>
        <w:t>技</w:t>
      </w:r>
      <w:r>
        <w:rPr>
          <w:rFonts w:ascii="SimSun" w:hAnsi="SimSun" w:eastAsia="SimSun" w:cs="SimSun"/>
          <w:sz w:val="31"/>
          <w:szCs w:val="31"/>
          <w:spacing w:val="12"/>
        </w:rPr>
        <w:t>企</w:t>
      </w:r>
      <w:r>
        <w:rPr>
          <w:rFonts w:ascii="SimSun" w:hAnsi="SimSun" w:eastAsia="SimSun" w:cs="SimSun"/>
          <w:sz w:val="31"/>
          <w:szCs w:val="31"/>
          <w:spacing w:val="9"/>
        </w:rPr>
        <w:t>业孵化器、大学科技园认定和管理办法由省级科技、教育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部</w:t>
      </w:r>
      <w:r>
        <w:rPr>
          <w:rFonts w:ascii="SimSun" w:hAnsi="SimSun" w:eastAsia="SimSun" w:cs="SimSun"/>
          <w:sz w:val="31"/>
          <w:szCs w:val="31"/>
          <w:spacing w:val="6"/>
        </w:rPr>
        <w:t>门另行发布。</w:t>
      </w:r>
    </w:p>
    <w:p>
      <w:pPr>
        <w:ind w:right="17" w:firstLine="639"/>
        <w:spacing w:before="6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2"/>
        </w:rPr>
        <w:t>4</w:t>
      </w:r>
      <w:r>
        <w:rPr>
          <w:rFonts w:ascii="SimSun" w:hAnsi="SimSun" w:eastAsia="SimSun" w:cs="SimSun"/>
          <w:sz w:val="31"/>
          <w:szCs w:val="31"/>
          <w:spacing w:val="9"/>
        </w:rPr>
        <w:t>.国家级、省级科技企业孵化器、大学科技园和国家备案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9"/>
        </w:rPr>
        <w:t>众创空间应按规定申报享受免税政策，并将房产土地权属资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9"/>
        </w:rPr>
        <w:t>料、房产原值资料、房产土地租赁合同、孵化协议等留存备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2"/>
        </w:rPr>
        <w:t>查。</w:t>
      </w:r>
    </w:p>
    <w:p>
      <w:pPr>
        <w:ind w:right="14" w:firstLine="647"/>
        <w:spacing w:before="6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4"/>
        </w:rPr>
        <w:t>5.2018年12月31日以前认定的国家级科技企业孵化器、</w:t>
      </w:r>
      <w:r>
        <w:rPr>
          <w:rFonts w:ascii="SimSun" w:hAnsi="SimSun" w:eastAsia="SimSun" w:cs="SimSun"/>
          <w:sz w:val="31"/>
          <w:szCs w:val="31"/>
          <w:spacing w:val="13"/>
        </w:rPr>
        <w:t>大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学</w:t>
      </w:r>
      <w:r>
        <w:rPr>
          <w:rFonts w:ascii="SimSun" w:hAnsi="SimSun" w:eastAsia="SimSun" w:cs="SimSun"/>
          <w:sz w:val="31"/>
          <w:szCs w:val="31"/>
          <w:spacing w:val="4"/>
        </w:rPr>
        <w:t>科技园，</w:t>
      </w:r>
      <w:r>
        <w:rPr>
          <w:rFonts w:ascii="SimSun" w:hAnsi="SimSun" w:eastAsia="SimSun" w:cs="SimSun"/>
          <w:sz w:val="31"/>
          <w:szCs w:val="31"/>
          <w:spacing w:val="4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4"/>
        </w:rPr>
        <w:t>自2019年1月1</w:t>
      </w:r>
      <w:r>
        <w:rPr>
          <w:rFonts w:ascii="SimSun" w:hAnsi="SimSun" w:eastAsia="SimSun" w:cs="SimSun"/>
          <w:sz w:val="31"/>
          <w:szCs w:val="31"/>
          <w:spacing w:val="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日起享受本政策规定的税收优惠</w:t>
      </w:r>
      <w:r>
        <w:rPr>
          <w:rFonts w:ascii="SimSun" w:hAnsi="SimSun" w:eastAsia="SimSun" w:cs="SimSun"/>
          <w:sz w:val="31"/>
          <w:szCs w:val="31"/>
          <w:spacing w:val="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。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2019年1月1日以后认定的国家级、省级科技企业孵化器、大</w:t>
      </w:r>
      <w:r>
        <w:rPr>
          <w:rFonts w:ascii="SimSun" w:hAnsi="SimSun" w:eastAsia="SimSun" w:cs="SimSun"/>
          <w:sz w:val="31"/>
          <w:szCs w:val="31"/>
          <w:spacing w:val="11"/>
        </w:rPr>
        <w:t>学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9"/>
        </w:rPr>
        <w:t>科</w:t>
      </w:r>
      <w:r>
        <w:rPr>
          <w:rFonts w:ascii="SimSun" w:hAnsi="SimSun" w:eastAsia="SimSun" w:cs="SimSun"/>
          <w:sz w:val="31"/>
          <w:szCs w:val="31"/>
          <w:spacing w:val="10"/>
        </w:rPr>
        <w:t>技园和国家备案众创空间，</w:t>
      </w:r>
      <w:r>
        <w:rPr>
          <w:rFonts w:ascii="SimSun" w:hAnsi="SimSun" w:eastAsia="SimSun" w:cs="SimSun"/>
          <w:sz w:val="31"/>
          <w:szCs w:val="31"/>
          <w:spacing w:val="1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自认定之日次月起享受本政策规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定</w:t>
      </w:r>
      <w:r>
        <w:rPr>
          <w:rFonts w:ascii="SimSun" w:hAnsi="SimSun" w:eastAsia="SimSun" w:cs="SimSun"/>
          <w:sz w:val="31"/>
          <w:szCs w:val="31"/>
          <w:spacing w:val="12"/>
        </w:rPr>
        <w:t>的</w:t>
      </w:r>
      <w:r>
        <w:rPr>
          <w:rFonts w:ascii="SimSun" w:hAnsi="SimSun" w:eastAsia="SimSun" w:cs="SimSun"/>
          <w:sz w:val="31"/>
          <w:szCs w:val="31"/>
          <w:spacing w:val="9"/>
        </w:rPr>
        <w:t>税收优惠。2019年1月1日以后被取消资格的，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自取消资格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之日次月起停止享受本政策规定的税收优惠</w:t>
      </w:r>
      <w:r>
        <w:rPr>
          <w:rFonts w:ascii="SimSun" w:hAnsi="SimSun" w:eastAsia="SimSun" w:cs="SimSun"/>
          <w:sz w:val="31"/>
          <w:szCs w:val="31"/>
          <w:spacing w:val="5"/>
        </w:rPr>
        <w:t>。</w:t>
      </w:r>
    </w:p>
    <w:p>
      <w:pPr>
        <w:ind w:left="510"/>
        <w:spacing w:before="1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政策依据】</w:t>
      </w:r>
    </w:p>
    <w:p>
      <w:pPr>
        <w:ind w:left="26" w:right="12" w:firstLine="638"/>
        <w:spacing w:before="243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5"/>
        </w:rPr>
        <w:t>1</w:t>
      </w:r>
      <w:r>
        <w:rPr>
          <w:rFonts w:ascii="SimSun" w:hAnsi="SimSun" w:eastAsia="SimSun" w:cs="SimSun"/>
          <w:sz w:val="31"/>
          <w:szCs w:val="31"/>
          <w:spacing w:val="9"/>
        </w:rPr>
        <w:t>.《财政部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税务总局关于延长部分税收优惠政策执行期限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0"/>
        </w:rPr>
        <w:t>的</w:t>
      </w:r>
      <w:r>
        <w:rPr>
          <w:rFonts w:ascii="SimSun" w:hAnsi="SimSun" w:eastAsia="SimSun" w:cs="SimSun"/>
          <w:sz w:val="31"/>
          <w:szCs w:val="31"/>
          <w:spacing w:val="-9"/>
        </w:rPr>
        <w:t>公</w:t>
      </w:r>
      <w:r>
        <w:rPr>
          <w:rFonts w:ascii="SimSun" w:hAnsi="SimSun" w:eastAsia="SimSun" w:cs="SimSun"/>
          <w:sz w:val="31"/>
          <w:szCs w:val="31"/>
          <w:spacing w:val="-5"/>
        </w:rPr>
        <w:t>告》</w:t>
      </w:r>
      <w:r>
        <w:rPr>
          <w:rFonts w:ascii="SimSun" w:hAnsi="SimSun" w:eastAsia="SimSun" w:cs="SimSun"/>
          <w:sz w:val="31"/>
          <w:szCs w:val="31"/>
          <w:spacing w:val="-5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-5"/>
        </w:rPr>
        <w:t>(2022年第4号)</w:t>
      </w:r>
    </w:p>
    <w:p>
      <w:pPr>
        <w:ind w:left="3" w:right="13" w:firstLine="640"/>
        <w:spacing w:line="377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8"/>
        </w:rPr>
        <w:t>2</w:t>
      </w:r>
      <w:r>
        <w:rPr>
          <w:rFonts w:ascii="SimSun" w:hAnsi="SimSun" w:eastAsia="SimSun" w:cs="SimSun"/>
          <w:sz w:val="31"/>
          <w:szCs w:val="31"/>
          <w:spacing w:val="15"/>
        </w:rPr>
        <w:t>.</w:t>
      </w:r>
      <w:r>
        <w:rPr>
          <w:rFonts w:ascii="SimSun" w:hAnsi="SimSun" w:eastAsia="SimSun" w:cs="SimSun"/>
          <w:sz w:val="31"/>
          <w:szCs w:val="31"/>
          <w:spacing w:val="9"/>
        </w:rPr>
        <w:t>《财政部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税务总局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科技部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教育部关于科技企业孵化器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大学科</w:t>
      </w:r>
      <w:r>
        <w:rPr>
          <w:rFonts w:ascii="SimSun" w:hAnsi="SimSun" w:eastAsia="SimSun" w:cs="SimSun"/>
          <w:sz w:val="31"/>
          <w:szCs w:val="31"/>
          <w:spacing w:val="9"/>
        </w:rPr>
        <w:t>技</w:t>
      </w:r>
      <w:r>
        <w:rPr>
          <w:rFonts w:ascii="SimSun" w:hAnsi="SimSun" w:eastAsia="SimSun" w:cs="SimSun"/>
          <w:sz w:val="31"/>
          <w:szCs w:val="31"/>
          <w:spacing w:val="8"/>
        </w:rPr>
        <w:t>园和众创空间税收政策的通知》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(财税〔2018〕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120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5"/>
        </w:rPr>
        <w:t>号</w:t>
      </w:r>
      <w:r>
        <w:rPr>
          <w:rFonts w:ascii="SimSun" w:hAnsi="SimSun" w:eastAsia="SimSun" w:cs="SimSun"/>
          <w:sz w:val="31"/>
          <w:szCs w:val="31"/>
          <w:spacing w:val="-3"/>
        </w:rPr>
        <w:t>)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510" w:right="1138" w:firstLine="143"/>
        <w:spacing w:before="101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2"/>
        </w:rPr>
        <w:t>(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二十一)</w:t>
      </w:r>
      <w:r>
        <w:rPr>
          <w:rFonts w:ascii="SimSun" w:hAnsi="SimSun" w:eastAsia="SimSun" w:cs="SimSun"/>
          <w:sz w:val="31"/>
          <w:szCs w:val="31"/>
          <w:spacing w:val="16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高校学生公寓免征房产税、印花税政策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享受主体】</w:t>
      </w:r>
    </w:p>
    <w:p>
      <w:pPr>
        <w:ind w:left="640"/>
        <w:spacing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9"/>
        </w:rPr>
        <w:t>运营高校学生公寓的纳税</w:t>
      </w:r>
      <w:r>
        <w:rPr>
          <w:rFonts w:ascii="SimSun" w:hAnsi="SimSun" w:eastAsia="SimSun" w:cs="SimSun"/>
          <w:sz w:val="31"/>
          <w:szCs w:val="31"/>
          <w:spacing w:val="8"/>
        </w:rPr>
        <w:t>人</w:t>
      </w:r>
    </w:p>
    <w:p>
      <w:pPr>
        <w:ind w:left="510"/>
        <w:spacing w:before="247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优惠内容】</w:t>
      </w:r>
    </w:p>
    <w:p>
      <w:pPr>
        <w:sectPr>
          <w:footerReference w:type="default" r:id="rId34"/>
          <w:pgSz w:w="11910" w:h="16840"/>
          <w:pgMar w:top="1431" w:right="1786" w:bottom="868" w:left="1291" w:header="0" w:footer="691" w:gutter="0"/>
        </w:sectPr>
        <w:rPr/>
      </w:pPr>
    </w:p>
    <w:p>
      <w:pPr>
        <w:ind w:left="2" w:firstLine="663"/>
        <w:spacing w:before="196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2"/>
        </w:rPr>
        <w:t>1.</w:t>
      </w:r>
      <w:r>
        <w:rPr>
          <w:rFonts w:ascii="SimSun" w:hAnsi="SimSun" w:eastAsia="SimSun" w:cs="SimSun"/>
          <w:sz w:val="31"/>
          <w:szCs w:val="31"/>
          <w:spacing w:val="1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自</w:t>
      </w:r>
      <w:r>
        <w:rPr>
          <w:rFonts w:ascii="SimSun" w:hAnsi="SimSun" w:eastAsia="SimSun" w:cs="SimSun"/>
          <w:sz w:val="31"/>
          <w:szCs w:val="31"/>
          <w:spacing w:val="9"/>
        </w:rPr>
        <w:t>2</w:t>
      </w:r>
      <w:r>
        <w:rPr>
          <w:rFonts w:ascii="SimSun" w:hAnsi="SimSun" w:eastAsia="SimSun" w:cs="SimSun"/>
          <w:sz w:val="31"/>
          <w:szCs w:val="31"/>
          <w:spacing w:val="6"/>
        </w:rPr>
        <w:t>019年1月1日至2023年12月31日，对高校学生公寓免征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房产税。</w:t>
      </w:r>
    </w:p>
    <w:p>
      <w:pPr>
        <w:ind w:left="9" w:firstLine="636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4"/>
        </w:rPr>
        <w:t>2</w:t>
      </w:r>
      <w:r>
        <w:rPr>
          <w:rFonts w:ascii="SimSun" w:hAnsi="SimSun" w:eastAsia="SimSun" w:cs="SimSun"/>
          <w:sz w:val="31"/>
          <w:szCs w:val="31"/>
          <w:spacing w:val="12"/>
        </w:rPr>
        <w:t>.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自2019年1月1日至2023年12月31日，对与高校学生签订的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高</w:t>
      </w:r>
      <w:r>
        <w:rPr>
          <w:rFonts w:ascii="SimSun" w:hAnsi="SimSun" w:eastAsia="SimSun" w:cs="SimSun"/>
          <w:sz w:val="31"/>
          <w:szCs w:val="31"/>
          <w:spacing w:val="8"/>
        </w:rPr>
        <w:t>校学生公寓租赁合同，免征印花税。</w:t>
      </w:r>
    </w:p>
    <w:p>
      <w:pPr>
        <w:ind w:left="511"/>
        <w:spacing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享受条件】</w:t>
      </w:r>
    </w:p>
    <w:p>
      <w:pPr>
        <w:ind w:left="2" w:firstLine="663"/>
        <w:spacing w:before="242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8"/>
        </w:rPr>
        <w:t>1</w:t>
      </w:r>
      <w:r>
        <w:rPr>
          <w:rFonts w:ascii="SimSun" w:hAnsi="SimSun" w:eastAsia="SimSun" w:cs="SimSun"/>
          <w:sz w:val="31"/>
          <w:szCs w:val="31"/>
          <w:spacing w:val="14"/>
        </w:rPr>
        <w:t>.高校学生公寓，是指为高校学生提供住宿服务，按照国家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规</w:t>
      </w:r>
      <w:r>
        <w:rPr>
          <w:rFonts w:ascii="SimSun" w:hAnsi="SimSun" w:eastAsia="SimSun" w:cs="SimSun"/>
          <w:sz w:val="31"/>
          <w:szCs w:val="31"/>
          <w:spacing w:val="10"/>
        </w:rPr>
        <w:t>定</w:t>
      </w:r>
      <w:r>
        <w:rPr>
          <w:rFonts w:ascii="SimSun" w:hAnsi="SimSun" w:eastAsia="SimSun" w:cs="SimSun"/>
          <w:sz w:val="31"/>
          <w:szCs w:val="31"/>
          <w:spacing w:val="8"/>
        </w:rPr>
        <w:t>的收费标准收取住宿费的学生公寓。</w:t>
      </w:r>
    </w:p>
    <w:p>
      <w:pPr>
        <w:ind w:left="3" w:firstLine="642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2"/>
        </w:rPr>
        <w:t>2</w:t>
      </w:r>
      <w:r>
        <w:rPr>
          <w:rFonts w:ascii="SimSun" w:hAnsi="SimSun" w:eastAsia="SimSun" w:cs="SimSun"/>
          <w:sz w:val="31"/>
          <w:szCs w:val="31"/>
          <w:spacing w:val="15"/>
        </w:rPr>
        <w:t>.企业享受本政策，应按规定进行免税申报，并将不动产权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9"/>
        </w:rPr>
        <w:t>属</w:t>
      </w:r>
      <w:r>
        <w:rPr>
          <w:rFonts w:ascii="SimSun" w:hAnsi="SimSun" w:eastAsia="SimSun" w:cs="SimSun"/>
          <w:sz w:val="31"/>
          <w:szCs w:val="31"/>
          <w:spacing w:val="15"/>
        </w:rPr>
        <w:t>证明、载有房产原值的相关材料、房产用途证明、租赁合同等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资</w:t>
      </w:r>
      <w:r>
        <w:rPr>
          <w:rFonts w:ascii="SimSun" w:hAnsi="SimSun" w:eastAsia="SimSun" w:cs="SimSun"/>
          <w:sz w:val="31"/>
          <w:szCs w:val="31"/>
          <w:spacing w:val="6"/>
        </w:rPr>
        <w:t>料留存备查。</w:t>
      </w:r>
    </w:p>
    <w:p>
      <w:pPr>
        <w:ind w:left="511"/>
        <w:spacing w:before="1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政策依据】</w:t>
      </w:r>
    </w:p>
    <w:p>
      <w:pPr>
        <w:ind w:left="11" w:firstLine="654"/>
        <w:spacing w:before="243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1</w:t>
      </w:r>
      <w:r>
        <w:rPr>
          <w:rFonts w:ascii="SimSun" w:hAnsi="SimSun" w:eastAsia="SimSun" w:cs="SimSun"/>
          <w:sz w:val="31"/>
          <w:szCs w:val="31"/>
          <w:spacing w:val="13"/>
        </w:rPr>
        <w:t>.</w:t>
      </w:r>
      <w:r>
        <w:rPr>
          <w:rFonts w:ascii="SimSun" w:hAnsi="SimSun" w:eastAsia="SimSun" w:cs="SimSun"/>
          <w:sz w:val="31"/>
          <w:szCs w:val="31"/>
          <w:spacing w:val="8"/>
        </w:rPr>
        <w:t>《财政部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税务总局关于延长部分税收优惠政策执行期限的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0"/>
        </w:rPr>
        <w:t>公</w:t>
      </w:r>
      <w:r>
        <w:rPr>
          <w:rFonts w:ascii="SimSun" w:hAnsi="SimSun" w:eastAsia="SimSun" w:cs="SimSun"/>
          <w:sz w:val="31"/>
          <w:szCs w:val="31"/>
          <w:spacing w:val="-7"/>
        </w:rPr>
        <w:t>告</w:t>
      </w:r>
      <w:r>
        <w:rPr>
          <w:rFonts w:ascii="SimSun" w:hAnsi="SimSun" w:eastAsia="SimSun" w:cs="SimSun"/>
          <w:sz w:val="31"/>
          <w:szCs w:val="31"/>
          <w:spacing w:val="-5"/>
        </w:rPr>
        <w:t>》</w:t>
      </w:r>
      <w:r>
        <w:rPr>
          <w:rFonts w:ascii="SimSun" w:hAnsi="SimSun" w:eastAsia="SimSun" w:cs="SimSun"/>
          <w:sz w:val="31"/>
          <w:szCs w:val="31"/>
          <w:spacing w:val="-5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-5"/>
        </w:rPr>
        <w:t>(2022年第4号)</w:t>
      </w:r>
    </w:p>
    <w:p>
      <w:pPr>
        <w:ind w:left="3" w:right="297" w:firstLine="642"/>
        <w:spacing w:before="2" w:line="38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0"/>
        </w:rPr>
        <w:t>2</w:t>
      </w:r>
      <w:r>
        <w:rPr>
          <w:rFonts w:ascii="SimSun" w:hAnsi="SimSun" w:eastAsia="SimSun" w:cs="SimSun"/>
          <w:sz w:val="31"/>
          <w:szCs w:val="31"/>
          <w:spacing w:val="19"/>
        </w:rPr>
        <w:t>.</w:t>
      </w:r>
      <w:r>
        <w:rPr>
          <w:rFonts w:ascii="SimSun" w:hAnsi="SimSun" w:eastAsia="SimSun" w:cs="SimSun"/>
          <w:sz w:val="31"/>
          <w:szCs w:val="31"/>
          <w:spacing w:val="15"/>
        </w:rPr>
        <w:t>《财政部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税务总局关于高校学生公寓房产税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印花税政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2"/>
        </w:rPr>
        <w:t>策的通知》</w:t>
      </w:r>
      <w:r>
        <w:rPr>
          <w:rFonts w:ascii="SimSun" w:hAnsi="SimSun" w:eastAsia="SimSun" w:cs="SimSun"/>
          <w:sz w:val="31"/>
          <w:szCs w:val="31"/>
          <w:spacing w:val="-2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-2"/>
        </w:rPr>
        <w:t>(财税</w:t>
      </w:r>
      <w:r>
        <w:rPr>
          <w:rFonts w:ascii="SimSun" w:hAnsi="SimSun" w:eastAsia="SimSun" w:cs="SimSun"/>
          <w:sz w:val="31"/>
          <w:szCs w:val="31"/>
          <w:spacing w:val="-1"/>
        </w:rPr>
        <w:t>〔2019〕14号)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3" w:right="139" w:firstLine="651"/>
        <w:spacing w:before="101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8"/>
        </w:rPr>
        <w:t>(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二十二)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城市公交站场等运营用地免征城镇土地使用税政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策</w:t>
      </w:r>
    </w:p>
    <w:p>
      <w:pPr>
        <w:ind w:left="511"/>
        <w:spacing w:before="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享受主体】</w:t>
      </w:r>
    </w:p>
    <w:p>
      <w:pPr>
        <w:ind w:firstLine="642"/>
        <w:spacing w:before="243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运营城市公交站场、道路客运站场、城市轨道交通系统的</w:t>
      </w:r>
      <w:r>
        <w:rPr>
          <w:rFonts w:ascii="SimSun" w:hAnsi="SimSun" w:eastAsia="SimSun" w:cs="SimSun"/>
          <w:sz w:val="31"/>
          <w:szCs w:val="31"/>
          <w:spacing w:val="15"/>
        </w:rPr>
        <w:t>纳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税</w:t>
      </w:r>
      <w:r>
        <w:rPr>
          <w:rFonts w:ascii="SimSun" w:hAnsi="SimSun" w:eastAsia="SimSun" w:cs="SimSun"/>
          <w:sz w:val="31"/>
          <w:szCs w:val="31"/>
          <w:spacing w:val="3"/>
        </w:rPr>
        <w:t>人</w:t>
      </w:r>
    </w:p>
    <w:p>
      <w:pPr>
        <w:ind w:left="511"/>
        <w:spacing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优惠内容】</w:t>
      </w:r>
    </w:p>
    <w:p>
      <w:pPr>
        <w:ind w:left="694"/>
        <w:spacing w:before="247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1"/>
        </w:rPr>
        <w:t>自2019年1月1日至2023年12月31日，对城市公交站场、道路</w:t>
      </w:r>
    </w:p>
    <w:p>
      <w:pPr>
        <w:sectPr>
          <w:footerReference w:type="default" r:id="rId35"/>
          <w:pgSz w:w="11910" w:h="16840"/>
          <w:pgMar w:top="1431" w:right="1501" w:bottom="868" w:left="1290" w:header="0" w:footer="691" w:gutter="0"/>
        </w:sectPr>
        <w:rPr/>
      </w:pPr>
    </w:p>
    <w:p>
      <w:pPr>
        <w:ind w:left="3"/>
        <w:spacing w:before="196" w:line="22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1"/>
        </w:rPr>
        <w:t>客</w:t>
      </w:r>
      <w:r>
        <w:rPr>
          <w:rFonts w:ascii="SimSun" w:hAnsi="SimSun" w:eastAsia="SimSun" w:cs="SimSun"/>
          <w:sz w:val="31"/>
          <w:szCs w:val="31"/>
          <w:spacing w:val="9"/>
        </w:rPr>
        <w:t>运站场、城市轨道交通系统运营用地，免征城镇土地使用税。</w:t>
      </w:r>
    </w:p>
    <w:p>
      <w:pPr>
        <w:ind w:left="511"/>
        <w:spacing w:before="244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享受条件】</w:t>
      </w:r>
    </w:p>
    <w:p>
      <w:pPr>
        <w:ind w:firstLine="665"/>
        <w:spacing w:before="242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7"/>
        </w:rPr>
        <w:t>1.城市公交站场运营用地，包括城市公交首末车站、停车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场、保养场、站场办公用地、生产辅助用地</w:t>
      </w:r>
      <w:r>
        <w:rPr>
          <w:rFonts w:ascii="SimSun" w:hAnsi="SimSun" w:eastAsia="SimSun" w:cs="SimSun"/>
          <w:sz w:val="31"/>
          <w:szCs w:val="31"/>
          <w:spacing w:val="6"/>
        </w:rPr>
        <w:t>。</w:t>
      </w:r>
    </w:p>
    <w:p>
      <w:pPr>
        <w:ind w:left="2" w:right="50" w:firstLine="638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道</w:t>
      </w:r>
      <w:r>
        <w:rPr>
          <w:rFonts w:ascii="SimSun" w:hAnsi="SimSun" w:eastAsia="SimSun" w:cs="SimSun"/>
          <w:sz w:val="31"/>
          <w:szCs w:val="31"/>
          <w:spacing w:val="14"/>
        </w:rPr>
        <w:t>路客运站场运营用地，包括站前广场、停车场、发车位、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站</w:t>
      </w:r>
      <w:r>
        <w:rPr>
          <w:rFonts w:ascii="SimSun" w:hAnsi="SimSun" w:eastAsia="SimSun" w:cs="SimSun"/>
          <w:sz w:val="31"/>
          <w:szCs w:val="31"/>
          <w:spacing w:val="13"/>
        </w:rPr>
        <w:t>务</w:t>
      </w:r>
      <w:r>
        <w:rPr>
          <w:rFonts w:ascii="SimSun" w:hAnsi="SimSun" w:eastAsia="SimSun" w:cs="SimSun"/>
          <w:sz w:val="31"/>
          <w:szCs w:val="31"/>
          <w:spacing w:val="8"/>
        </w:rPr>
        <w:t>用地、站场办公用地、生产辅助用地。</w:t>
      </w:r>
    </w:p>
    <w:p>
      <w:pPr>
        <w:ind w:firstLine="481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8"/>
        </w:rPr>
        <w:t>城</w:t>
      </w:r>
      <w:r>
        <w:rPr>
          <w:rFonts w:ascii="SimSun" w:hAnsi="SimSun" w:eastAsia="SimSun" w:cs="SimSun"/>
          <w:sz w:val="31"/>
          <w:szCs w:val="31"/>
          <w:spacing w:val="14"/>
        </w:rPr>
        <w:t>市</w:t>
      </w:r>
      <w:r>
        <w:rPr>
          <w:rFonts w:ascii="SimSun" w:hAnsi="SimSun" w:eastAsia="SimSun" w:cs="SimSun"/>
          <w:sz w:val="31"/>
          <w:szCs w:val="31"/>
          <w:spacing w:val="9"/>
        </w:rPr>
        <w:t>轨道交通系统运营用地，包括车站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(含出入口、通道、公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8"/>
        </w:rPr>
        <w:t>共</w:t>
      </w:r>
      <w:r>
        <w:rPr>
          <w:rFonts w:ascii="SimSun" w:hAnsi="SimSun" w:eastAsia="SimSun" w:cs="SimSun"/>
          <w:sz w:val="31"/>
          <w:szCs w:val="31"/>
          <w:spacing w:val="18"/>
        </w:rPr>
        <w:t>配</w:t>
      </w:r>
      <w:r>
        <w:rPr>
          <w:rFonts w:ascii="SimSun" w:hAnsi="SimSun" w:eastAsia="SimSun" w:cs="SimSun"/>
          <w:sz w:val="31"/>
          <w:szCs w:val="31"/>
          <w:spacing w:val="14"/>
        </w:rPr>
        <w:t>套及附属设施)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、运营控制中心、车辆基地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(含单独的综合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维</w:t>
      </w:r>
      <w:r>
        <w:rPr>
          <w:rFonts w:ascii="SimSun" w:hAnsi="SimSun" w:eastAsia="SimSun" w:cs="SimSun"/>
          <w:sz w:val="31"/>
          <w:szCs w:val="31"/>
          <w:spacing w:val="15"/>
        </w:rPr>
        <w:t>修中心、车辆段)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以及线路用地，不包括购物中心、商铺等商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业设施用地。</w:t>
      </w:r>
    </w:p>
    <w:p>
      <w:pPr>
        <w:ind w:left="645"/>
        <w:spacing w:before="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46"/>
        </w:rPr>
        <w:t>2</w:t>
      </w:r>
      <w:r>
        <w:rPr>
          <w:rFonts w:ascii="SimSun" w:hAnsi="SimSun" w:eastAsia="SimSun" w:cs="SimSun"/>
          <w:sz w:val="31"/>
          <w:szCs w:val="31"/>
          <w:spacing w:val="26"/>
        </w:rPr>
        <w:t>.城市公交站场、道路客运站场，是指经县级以上</w:t>
      </w:r>
      <w:r>
        <w:rPr>
          <w:rFonts w:ascii="SimSun" w:hAnsi="SimSun" w:eastAsia="SimSun" w:cs="SimSun"/>
          <w:sz w:val="31"/>
          <w:szCs w:val="31"/>
          <w:spacing w:val="2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6"/>
        </w:rPr>
        <w:t>(含县</w:t>
      </w:r>
    </w:p>
    <w:p>
      <w:pPr>
        <w:ind w:left="1" w:right="50" w:firstLine="5"/>
        <w:spacing w:before="243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级</w:t>
      </w:r>
      <w:r>
        <w:rPr>
          <w:rFonts w:ascii="SimSun" w:hAnsi="SimSun" w:eastAsia="SimSun" w:cs="SimSun"/>
          <w:sz w:val="31"/>
          <w:szCs w:val="31"/>
          <w:spacing w:val="13"/>
        </w:rPr>
        <w:t>)</w:t>
      </w:r>
      <w:r>
        <w:rPr>
          <w:rFonts w:ascii="SimSun" w:hAnsi="SimSun" w:eastAsia="SimSun" w:cs="SimSun"/>
          <w:sz w:val="31"/>
          <w:szCs w:val="31"/>
          <w:spacing w:val="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3"/>
        </w:rPr>
        <w:t>人民政府交通运输主管部门等批准建设的，为公众及旅客、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3"/>
        </w:rPr>
        <w:t>运</w:t>
      </w:r>
      <w:r>
        <w:rPr>
          <w:rFonts w:ascii="SimSun" w:hAnsi="SimSun" w:eastAsia="SimSun" w:cs="SimSun"/>
          <w:sz w:val="31"/>
          <w:szCs w:val="31"/>
          <w:spacing w:val="8"/>
        </w:rPr>
        <w:t>输经营者提供站务服务的场所。</w:t>
      </w:r>
    </w:p>
    <w:p>
      <w:pPr>
        <w:ind w:left="2" w:firstLine="639"/>
        <w:spacing w:before="6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城市轨道交通系统，是指依规定批准建设的，采用专用轨</w:t>
      </w:r>
      <w:r>
        <w:rPr>
          <w:rFonts w:ascii="SimSun" w:hAnsi="SimSun" w:eastAsia="SimSun" w:cs="SimSun"/>
          <w:sz w:val="31"/>
          <w:szCs w:val="31"/>
          <w:spacing w:val="15"/>
        </w:rPr>
        <w:t>道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导</w:t>
      </w:r>
      <w:r>
        <w:rPr>
          <w:rFonts w:ascii="SimSun" w:hAnsi="SimSun" w:eastAsia="SimSun" w:cs="SimSun"/>
          <w:sz w:val="31"/>
          <w:szCs w:val="31"/>
          <w:spacing w:val="15"/>
        </w:rPr>
        <w:t>向运行的城市公共客运交通系统，包括地铁系统、轻轨系统、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单轨</w:t>
      </w:r>
      <w:r>
        <w:rPr>
          <w:rFonts w:ascii="SimSun" w:hAnsi="SimSun" w:eastAsia="SimSun" w:cs="SimSun"/>
          <w:sz w:val="31"/>
          <w:szCs w:val="31"/>
          <w:spacing w:val="10"/>
        </w:rPr>
        <w:t>系</w:t>
      </w:r>
      <w:r>
        <w:rPr>
          <w:rFonts w:ascii="SimSun" w:hAnsi="SimSun" w:eastAsia="SimSun" w:cs="SimSun"/>
          <w:sz w:val="31"/>
          <w:szCs w:val="31"/>
          <w:spacing w:val="9"/>
        </w:rPr>
        <w:t>统、有轨电车、磁浮系统、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自动导向轨道系统、市域快速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轨</w:t>
      </w:r>
      <w:r>
        <w:rPr>
          <w:rFonts w:ascii="SimSun" w:hAnsi="SimSun" w:eastAsia="SimSun" w:cs="SimSun"/>
          <w:sz w:val="31"/>
          <w:szCs w:val="31"/>
          <w:spacing w:val="15"/>
        </w:rPr>
        <w:t>道系统，不包括旅游景区等单位内部为特定人群服务的轨道系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3"/>
        </w:rPr>
        <w:t>统</w:t>
      </w:r>
      <w:r>
        <w:rPr>
          <w:rFonts w:ascii="SimSun" w:hAnsi="SimSun" w:eastAsia="SimSun" w:cs="SimSun"/>
          <w:sz w:val="31"/>
          <w:szCs w:val="31"/>
          <w:spacing w:val="-2"/>
        </w:rPr>
        <w:t>。</w:t>
      </w:r>
    </w:p>
    <w:p>
      <w:pPr>
        <w:ind w:firstLine="648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9"/>
        </w:rPr>
        <w:t>3</w:t>
      </w:r>
      <w:r>
        <w:rPr>
          <w:rFonts w:ascii="SimSun" w:hAnsi="SimSun" w:eastAsia="SimSun" w:cs="SimSun"/>
          <w:sz w:val="31"/>
          <w:szCs w:val="31"/>
          <w:spacing w:val="15"/>
        </w:rPr>
        <w:t>.纳税人享受本政策，应按规定进行免税申报，并将不动产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权属证明、土地用途证明等资料留存备查</w:t>
      </w:r>
      <w:r>
        <w:rPr>
          <w:rFonts w:ascii="SimSun" w:hAnsi="SimSun" w:eastAsia="SimSun" w:cs="SimSun"/>
          <w:sz w:val="31"/>
          <w:szCs w:val="31"/>
          <w:spacing w:val="6"/>
        </w:rPr>
        <w:t>。</w:t>
      </w:r>
    </w:p>
    <w:p>
      <w:pPr>
        <w:ind w:left="511"/>
        <w:spacing w:before="2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政策依据】</w:t>
      </w:r>
    </w:p>
    <w:p>
      <w:pPr>
        <w:ind w:left="27" w:right="295" w:firstLine="638"/>
        <w:spacing w:before="245" w:line="37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8"/>
        </w:rPr>
        <w:t>1</w:t>
      </w:r>
      <w:r>
        <w:rPr>
          <w:rFonts w:ascii="SimSun" w:hAnsi="SimSun" w:eastAsia="SimSun" w:cs="SimSun"/>
          <w:sz w:val="31"/>
          <w:szCs w:val="31"/>
          <w:spacing w:val="9"/>
        </w:rPr>
        <w:t>.《财政部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税务总局关于延长部分税收优惠政策执行期限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0"/>
        </w:rPr>
        <w:t>的</w:t>
      </w:r>
      <w:r>
        <w:rPr>
          <w:rFonts w:ascii="SimSun" w:hAnsi="SimSun" w:eastAsia="SimSun" w:cs="SimSun"/>
          <w:sz w:val="31"/>
          <w:szCs w:val="31"/>
          <w:spacing w:val="-9"/>
        </w:rPr>
        <w:t>公</w:t>
      </w:r>
      <w:r>
        <w:rPr>
          <w:rFonts w:ascii="SimSun" w:hAnsi="SimSun" w:eastAsia="SimSun" w:cs="SimSun"/>
          <w:sz w:val="31"/>
          <w:szCs w:val="31"/>
          <w:spacing w:val="-5"/>
        </w:rPr>
        <w:t>告》</w:t>
      </w:r>
      <w:r>
        <w:rPr>
          <w:rFonts w:ascii="SimSun" w:hAnsi="SimSun" w:eastAsia="SimSun" w:cs="SimSun"/>
          <w:sz w:val="31"/>
          <w:szCs w:val="31"/>
          <w:spacing w:val="-5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-5"/>
        </w:rPr>
        <w:t>(2022年第4号)</w:t>
      </w:r>
    </w:p>
    <w:p>
      <w:pPr>
        <w:sectPr>
          <w:footerReference w:type="default" r:id="rId36"/>
          <w:pgSz w:w="11910" w:h="16840"/>
          <w:pgMar w:top="1431" w:right="1501" w:bottom="868" w:left="1290" w:header="0" w:footer="691" w:gutter="0"/>
        </w:sectPr>
        <w:rPr/>
      </w:pPr>
    </w:p>
    <w:p>
      <w:pPr>
        <w:ind w:left="2" w:right="299" w:firstLine="643"/>
        <w:spacing w:before="195" w:line="377" w:lineRule="auto"/>
        <w:tabs>
          <w:tab w:val="left" w:leader="empty" w:pos="168"/>
        </w:tabs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2.《财政部</w:t>
      </w:r>
      <w:r>
        <w:rPr>
          <w:rFonts w:ascii="SimSun" w:hAnsi="SimSun" w:eastAsia="SimSun" w:cs="SimSun"/>
          <w:sz w:val="31"/>
          <w:szCs w:val="31"/>
          <w:spacing w:val="1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税务总局关于继续对城市公交站场</w:t>
      </w:r>
      <w:r>
        <w:rPr>
          <w:rFonts w:ascii="SimSun" w:hAnsi="SimSun" w:eastAsia="SimSun" w:cs="SimSun"/>
          <w:sz w:val="31"/>
          <w:szCs w:val="31"/>
          <w:spacing w:val="1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道路客</w:t>
      </w:r>
      <w:r>
        <w:rPr>
          <w:rFonts w:ascii="SimSun" w:hAnsi="SimSun" w:eastAsia="SimSun" w:cs="SimSun"/>
          <w:sz w:val="31"/>
          <w:szCs w:val="31"/>
          <w:spacing w:val="11"/>
        </w:rPr>
        <w:t>运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站场</w:t>
      </w:r>
      <w:r>
        <w:rPr>
          <w:rFonts w:ascii="SimSun" w:hAnsi="SimSun" w:eastAsia="SimSun" w:cs="SimSun"/>
          <w:sz w:val="31"/>
          <w:szCs w:val="31"/>
          <w:spacing w:val="1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城市轨道交通系统减免城镇土地使用税优惠政策的通知</w:t>
      </w:r>
      <w:r>
        <w:rPr>
          <w:rFonts w:ascii="SimSun" w:hAnsi="SimSun" w:eastAsia="SimSun" w:cs="SimSun"/>
          <w:sz w:val="31"/>
          <w:szCs w:val="31"/>
          <w:spacing w:val="8"/>
        </w:rPr>
        <w:t>》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</w:rPr>
        <w:tab/>
      </w:r>
      <w:r>
        <w:rPr>
          <w:rFonts w:ascii="SimSun" w:hAnsi="SimSun" w:eastAsia="SimSun" w:cs="SimSun"/>
          <w:sz w:val="31"/>
          <w:szCs w:val="31"/>
          <w:spacing w:val="5"/>
        </w:rPr>
        <w:t>(财税〔2019〕11号</w:t>
      </w:r>
      <w:r>
        <w:rPr>
          <w:rFonts w:ascii="SimSun" w:hAnsi="SimSun" w:eastAsia="SimSun" w:cs="SimSun"/>
          <w:sz w:val="31"/>
          <w:szCs w:val="31"/>
          <w:spacing w:val="4"/>
        </w:rPr>
        <w:t>)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1" w:firstLine="653"/>
        <w:spacing w:before="100" w:line="371" w:lineRule="auto"/>
        <w:rPr>
          <w:rFonts w:ascii="SimSun" w:hAnsi="SimSun" w:eastAsia="SimSun" w:cs="SimSun"/>
          <w:sz w:val="31"/>
          <w:szCs w:val="31"/>
        </w:rPr>
      </w:pPr>
      <w:bookmarkStart w:name="_bookmark24" w:id="24"/>
      <w:bookmarkEnd w:id="24"/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(二十三)</w:t>
      </w:r>
      <w:r>
        <w:rPr>
          <w:rFonts w:ascii="SimSun" w:hAnsi="SimSun" w:eastAsia="SimSun" w:cs="SimSun"/>
          <w:sz w:val="31"/>
          <w:szCs w:val="31"/>
          <w:spacing w:val="21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1"/>
        </w:rPr>
        <w:t>农产品批发市场、农贸市场免征房产税、城镇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土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地使用税政策</w:t>
      </w:r>
    </w:p>
    <w:p>
      <w:pPr>
        <w:ind w:left="511"/>
        <w:spacing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享受主体】</w:t>
      </w:r>
    </w:p>
    <w:p>
      <w:pPr>
        <w:ind w:left="642"/>
        <w:spacing w:before="243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9"/>
        </w:rPr>
        <w:t>农产品批发市场、农贸市</w:t>
      </w:r>
      <w:r>
        <w:rPr>
          <w:rFonts w:ascii="SimSun" w:hAnsi="SimSun" w:eastAsia="SimSun" w:cs="SimSun"/>
          <w:sz w:val="31"/>
          <w:szCs w:val="31"/>
          <w:spacing w:val="8"/>
        </w:rPr>
        <w:t>场</w:t>
      </w:r>
    </w:p>
    <w:p>
      <w:pPr>
        <w:ind w:left="511"/>
        <w:spacing w:before="244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优惠内容】</w:t>
      </w:r>
    </w:p>
    <w:p>
      <w:pPr>
        <w:ind w:left="1" w:right="4" w:firstLine="693"/>
        <w:spacing w:before="243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1"/>
        </w:rPr>
        <w:t>自2019年1月1日至2023年12月31日，对农产品批发市场、农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8"/>
        </w:rPr>
        <w:t>贸</w:t>
      </w:r>
      <w:r>
        <w:rPr>
          <w:rFonts w:ascii="SimSun" w:hAnsi="SimSun" w:eastAsia="SimSun" w:cs="SimSun"/>
          <w:sz w:val="31"/>
          <w:szCs w:val="31"/>
          <w:spacing w:val="16"/>
        </w:rPr>
        <w:t>市</w:t>
      </w:r>
      <w:r>
        <w:rPr>
          <w:rFonts w:ascii="SimSun" w:hAnsi="SimSun" w:eastAsia="SimSun" w:cs="SimSun"/>
          <w:sz w:val="31"/>
          <w:szCs w:val="31"/>
          <w:spacing w:val="14"/>
        </w:rPr>
        <w:t>场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(包括自有和承租，下同)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专门用于经营农产品的房产、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土</w:t>
      </w:r>
      <w:r>
        <w:rPr>
          <w:rFonts w:ascii="SimSun" w:hAnsi="SimSun" w:eastAsia="SimSun" w:cs="SimSun"/>
          <w:sz w:val="31"/>
          <w:szCs w:val="31"/>
          <w:spacing w:val="16"/>
        </w:rPr>
        <w:t>地</w:t>
      </w:r>
      <w:r>
        <w:rPr>
          <w:rFonts w:ascii="SimSun" w:hAnsi="SimSun" w:eastAsia="SimSun" w:cs="SimSun"/>
          <w:sz w:val="31"/>
          <w:szCs w:val="31"/>
          <w:spacing w:val="15"/>
        </w:rPr>
        <w:t>，暂免征收房产税和城镇土地使用税。对同时经营其他产品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的</w:t>
      </w:r>
      <w:r>
        <w:rPr>
          <w:rFonts w:ascii="SimSun" w:hAnsi="SimSun" w:eastAsia="SimSun" w:cs="SimSun"/>
          <w:sz w:val="31"/>
          <w:szCs w:val="31"/>
          <w:spacing w:val="16"/>
        </w:rPr>
        <w:t>农</w:t>
      </w:r>
      <w:r>
        <w:rPr>
          <w:rFonts w:ascii="SimSun" w:hAnsi="SimSun" w:eastAsia="SimSun" w:cs="SimSun"/>
          <w:sz w:val="31"/>
          <w:szCs w:val="31"/>
          <w:spacing w:val="15"/>
        </w:rPr>
        <w:t>产品批发市场和农贸市场使用的房产、土地，按其他产品与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农</w:t>
      </w:r>
      <w:r>
        <w:rPr>
          <w:rFonts w:ascii="SimSun" w:hAnsi="SimSun" w:eastAsia="SimSun" w:cs="SimSun"/>
          <w:sz w:val="31"/>
          <w:szCs w:val="31"/>
          <w:spacing w:val="9"/>
        </w:rPr>
        <w:t>产品交易场地面积的比例确定征免房产税和城镇土地使用税。</w:t>
      </w:r>
    </w:p>
    <w:p>
      <w:pPr>
        <w:ind w:left="511"/>
        <w:spacing w:before="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享受条件】</w:t>
      </w:r>
    </w:p>
    <w:p>
      <w:pPr>
        <w:ind w:left="1" w:right="4" w:firstLine="664"/>
        <w:spacing w:before="241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8"/>
        </w:rPr>
        <w:t>1</w:t>
      </w:r>
      <w:r>
        <w:rPr>
          <w:rFonts w:ascii="SimSun" w:hAnsi="SimSun" w:eastAsia="SimSun" w:cs="SimSun"/>
          <w:sz w:val="31"/>
          <w:szCs w:val="31"/>
          <w:spacing w:val="14"/>
        </w:rPr>
        <w:t>.农产品批发市场和农贸市场，是指经工商登记注册，供买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卖</w:t>
      </w:r>
      <w:r>
        <w:rPr>
          <w:rFonts w:ascii="SimSun" w:hAnsi="SimSun" w:eastAsia="SimSun" w:cs="SimSun"/>
          <w:sz w:val="31"/>
          <w:szCs w:val="31"/>
          <w:spacing w:val="16"/>
        </w:rPr>
        <w:t>双</w:t>
      </w:r>
      <w:r>
        <w:rPr>
          <w:rFonts w:ascii="SimSun" w:hAnsi="SimSun" w:eastAsia="SimSun" w:cs="SimSun"/>
          <w:sz w:val="31"/>
          <w:szCs w:val="31"/>
          <w:spacing w:val="15"/>
        </w:rPr>
        <w:t>方进行农产品及其初加工品现货批发或零售交易的场所。农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产</w:t>
      </w:r>
      <w:r>
        <w:rPr>
          <w:rFonts w:ascii="SimSun" w:hAnsi="SimSun" w:eastAsia="SimSun" w:cs="SimSun"/>
          <w:sz w:val="31"/>
          <w:szCs w:val="31"/>
          <w:spacing w:val="14"/>
        </w:rPr>
        <w:t>品</w:t>
      </w:r>
      <w:r>
        <w:rPr>
          <w:rFonts w:ascii="SimSun" w:hAnsi="SimSun" w:eastAsia="SimSun" w:cs="SimSun"/>
          <w:sz w:val="31"/>
          <w:szCs w:val="31"/>
          <w:spacing w:val="9"/>
        </w:rPr>
        <w:t>包括粮油、肉禽蛋、蔬菜、干鲜果品、水产品、调味品、棉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麻、</w:t>
      </w:r>
      <w:r>
        <w:rPr>
          <w:rFonts w:ascii="SimSun" w:hAnsi="SimSun" w:eastAsia="SimSun" w:cs="SimSun"/>
          <w:sz w:val="31"/>
          <w:szCs w:val="31"/>
          <w:spacing w:val="11"/>
        </w:rPr>
        <w:t>活</w:t>
      </w:r>
      <w:r>
        <w:rPr>
          <w:rFonts w:ascii="SimSun" w:hAnsi="SimSun" w:eastAsia="SimSun" w:cs="SimSun"/>
          <w:sz w:val="31"/>
          <w:szCs w:val="31"/>
          <w:spacing w:val="9"/>
        </w:rPr>
        <w:t>畜、可食用的林产品以及由省、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自治区、直辖市财税部门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确</w:t>
      </w:r>
      <w:r>
        <w:rPr>
          <w:rFonts w:ascii="SimSun" w:hAnsi="SimSun" w:eastAsia="SimSun" w:cs="SimSun"/>
          <w:sz w:val="31"/>
          <w:szCs w:val="31"/>
          <w:spacing w:val="8"/>
        </w:rPr>
        <w:t>定的其他可食用的农产品。</w:t>
      </w:r>
    </w:p>
    <w:p>
      <w:pPr>
        <w:ind w:right="4" w:firstLine="645"/>
        <w:spacing w:before="4" w:line="37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2"/>
        </w:rPr>
        <w:t>2</w:t>
      </w:r>
      <w:r>
        <w:rPr>
          <w:rFonts w:ascii="SimSun" w:hAnsi="SimSun" w:eastAsia="SimSun" w:cs="SimSun"/>
          <w:sz w:val="31"/>
          <w:szCs w:val="31"/>
          <w:spacing w:val="15"/>
        </w:rPr>
        <w:t>.享受本政策的房产、土地，是指农产品批发市场、农贸市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场</w:t>
      </w:r>
      <w:r>
        <w:rPr>
          <w:rFonts w:ascii="SimSun" w:hAnsi="SimSun" w:eastAsia="SimSun" w:cs="SimSun"/>
          <w:sz w:val="31"/>
          <w:szCs w:val="31"/>
          <w:spacing w:val="18"/>
        </w:rPr>
        <w:t>直</w:t>
      </w:r>
      <w:r>
        <w:rPr>
          <w:rFonts w:ascii="SimSun" w:hAnsi="SimSun" w:eastAsia="SimSun" w:cs="SimSun"/>
          <w:sz w:val="31"/>
          <w:szCs w:val="31"/>
          <w:spacing w:val="15"/>
        </w:rPr>
        <w:t>接为农产品交易提供服务的房产、土地。农产品批发市场、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农</w:t>
      </w:r>
      <w:r>
        <w:rPr>
          <w:rFonts w:ascii="SimSun" w:hAnsi="SimSun" w:eastAsia="SimSun" w:cs="SimSun"/>
          <w:sz w:val="31"/>
          <w:szCs w:val="31"/>
          <w:spacing w:val="18"/>
        </w:rPr>
        <w:t>贸</w:t>
      </w:r>
      <w:r>
        <w:rPr>
          <w:rFonts w:ascii="SimSun" w:hAnsi="SimSun" w:eastAsia="SimSun" w:cs="SimSun"/>
          <w:sz w:val="31"/>
          <w:szCs w:val="31"/>
          <w:spacing w:val="15"/>
        </w:rPr>
        <w:t>市场的行政办公区、生活区，以及商业餐饮娱乐等非直接为</w:t>
      </w:r>
    </w:p>
    <w:p>
      <w:pPr>
        <w:sectPr>
          <w:footerReference w:type="default" r:id="rId37"/>
          <w:pgSz w:w="11910" w:h="16840"/>
          <w:pgMar w:top="1431" w:right="1496" w:bottom="868" w:left="1290" w:header="0" w:footer="691" w:gutter="0"/>
        </w:sectPr>
        <w:rPr/>
      </w:pPr>
    </w:p>
    <w:p>
      <w:pPr>
        <w:ind w:left="3" w:hanging="2"/>
        <w:spacing w:before="196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0"/>
        </w:rPr>
        <w:t>农</w:t>
      </w:r>
      <w:r>
        <w:rPr>
          <w:rFonts w:ascii="SimSun" w:hAnsi="SimSun" w:eastAsia="SimSun" w:cs="SimSun"/>
          <w:sz w:val="31"/>
          <w:szCs w:val="31"/>
          <w:spacing w:val="16"/>
        </w:rPr>
        <w:t>产</w:t>
      </w:r>
      <w:r>
        <w:rPr>
          <w:rFonts w:ascii="SimSun" w:hAnsi="SimSun" w:eastAsia="SimSun" w:cs="SimSun"/>
          <w:sz w:val="31"/>
          <w:szCs w:val="31"/>
          <w:spacing w:val="15"/>
        </w:rPr>
        <w:t>品交易提供服务的房产、土地，不属于规定的优惠范围，应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按</w:t>
      </w:r>
      <w:r>
        <w:rPr>
          <w:rFonts w:ascii="SimSun" w:hAnsi="SimSun" w:eastAsia="SimSun" w:cs="SimSun"/>
          <w:sz w:val="31"/>
          <w:szCs w:val="31"/>
          <w:spacing w:val="8"/>
        </w:rPr>
        <w:t>规定征收房产税和城镇土地使用税。</w:t>
      </w:r>
    </w:p>
    <w:p>
      <w:pPr>
        <w:ind w:left="3" w:firstLine="644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9"/>
        </w:rPr>
        <w:t>3</w:t>
      </w:r>
      <w:r>
        <w:rPr>
          <w:rFonts w:ascii="SimSun" w:hAnsi="SimSun" w:eastAsia="SimSun" w:cs="SimSun"/>
          <w:sz w:val="31"/>
          <w:szCs w:val="31"/>
          <w:spacing w:val="15"/>
        </w:rPr>
        <w:t>.企业享受本政策，应按规定进行免税申报，并将不动产权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9"/>
        </w:rPr>
        <w:t>属</w:t>
      </w:r>
      <w:r>
        <w:rPr>
          <w:rFonts w:ascii="SimSun" w:hAnsi="SimSun" w:eastAsia="SimSun" w:cs="SimSun"/>
          <w:sz w:val="31"/>
          <w:szCs w:val="31"/>
          <w:spacing w:val="15"/>
        </w:rPr>
        <w:t>证明、载有房产原值的相关材料、租赁协议、房产土地用途证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明等资料留存备查。</w:t>
      </w:r>
    </w:p>
    <w:p>
      <w:pPr>
        <w:ind w:left="511"/>
        <w:spacing w:before="1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政策依据】</w:t>
      </w:r>
    </w:p>
    <w:p>
      <w:pPr>
        <w:ind w:left="27" w:right="295" w:firstLine="638"/>
        <w:spacing w:before="247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8"/>
        </w:rPr>
        <w:t>1</w:t>
      </w:r>
      <w:r>
        <w:rPr>
          <w:rFonts w:ascii="SimSun" w:hAnsi="SimSun" w:eastAsia="SimSun" w:cs="SimSun"/>
          <w:sz w:val="31"/>
          <w:szCs w:val="31"/>
          <w:spacing w:val="9"/>
        </w:rPr>
        <w:t>.《财政部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税务总局关于延长部分税收优惠政策执行期限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0"/>
        </w:rPr>
        <w:t>的</w:t>
      </w:r>
      <w:r>
        <w:rPr>
          <w:rFonts w:ascii="SimSun" w:hAnsi="SimSun" w:eastAsia="SimSun" w:cs="SimSun"/>
          <w:sz w:val="31"/>
          <w:szCs w:val="31"/>
          <w:spacing w:val="-9"/>
        </w:rPr>
        <w:t>公</w:t>
      </w:r>
      <w:r>
        <w:rPr>
          <w:rFonts w:ascii="SimSun" w:hAnsi="SimSun" w:eastAsia="SimSun" w:cs="SimSun"/>
          <w:sz w:val="31"/>
          <w:szCs w:val="31"/>
          <w:spacing w:val="-5"/>
        </w:rPr>
        <w:t>告》</w:t>
      </w:r>
      <w:r>
        <w:rPr>
          <w:rFonts w:ascii="SimSun" w:hAnsi="SimSun" w:eastAsia="SimSun" w:cs="SimSun"/>
          <w:sz w:val="31"/>
          <w:szCs w:val="31"/>
          <w:spacing w:val="-5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-5"/>
        </w:rPr>
        <w:t>(2022年第4号)</w:t>
      </w:r>
    </w:p>
    <w:p>
      <w:pPr>
        <w:ind w:left="9" w:right="292" w:firstLine="636"/>
        <w:spacing w:line="377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2.《财政部</w:t>
      </w:r>
      <w:r>
        <w:rPr>
          <w:rFonts w:ascii="SimSun" w:hAnsi="SimSun" w:eastAsia="SimSun" w:cs="SimSun"/>
          <w:sz w:val="31"/>
          <w:szCs w:val="31"/>
          <w:spacing w:val="1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税务总局关于继续实行农产品批发市场</w:t>
      </w:r>
      <w:r>
        <w:rPr>
          <w:rFonts w:ascii="SimSun" w:hAnsi="SimSun" w:eastAsia="SimSun" w:cs="SimSun"/>
          <w:sz w:val="31"/>
          <w:szCs w:val="31"/>
          <w:spacing w:val="1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农</w:t>
      </w:r>
      <w:r>
        <w:rPr>
          <w:rFonts w:ascii="SimSun" w:hAnsi="SimSun" w:eastAsia="SimSun" w:cs="SimSun"/>
          <w:sz w:val="31"/>
          <w:szCs w:val="31"/>
          <w:spacing w:val="13"/>
        </w:rPr>
        <w:t>贸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市场房产税</w:t>
      </w:r>
      <w:r>
        <w:rPr>
          <w:rFonts w:ascii="SimSun" w:hAnsi="SimSun" w:eastAsia="SimSun" w:cs="SimSun"/>
          <w:sz w:val="31"/>
          <w:szCs w:val="31"/>
          <w:spacing w:val="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城镇土地使用税优惠政策的通知》</w:t>
      </w:r>
      <w:r>
        <w:rPr>
          <w:rFonts w:ascii="SimSun" w:hAnsi="SimSun" w:eastAsia="SimSun" w:cs="SimSun"/>
          <w:sz w:val="31"/>
          <w:szCs w:val="31"/>
          <w:spacing w:val="4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4"/>
        </w:rPr>
        <w:t>(财税〔201</w:t>
      </w:r>
      <w:r>
        <w:rPr>
          <w:rFonts w:ascii="SimSun" w:hAnsi="SimSun" w:eastAsia="SimSun" w:cs="SimSun"/>
          <w:sz w:val="31"/>
          <w:szCs w:val="31"/>
          <w:spacing w:val="2"/>
        </w:rPr>
        <w:t>9</w:t>
      </w:r>
      <w:r>
        <w:rPr>
          <w:rFonts w:ascii="SimSun" w:hAnsi="SimSun" w:eastAsia="SimSun" w:cs="SimSun"/>
          <w:sz w:val="31"/>
          <w:szCs w:val="31"/>
        </w:rPr>
        <w:t>〕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"/>
        </w:rPr>
        <w:t>1</w:t>
      </w:r>
      <w:r>
        <w:rPr>
          <w:rFonts w:ascii="SimSun" w:hAnsi="SimSun" w:eastAsia="SimSun" w:cs="SimSun"/>
          <w:sz w:val="31"/>
          <w:szCs w:val="31"/>
        </w:rPr>
        <w:t>2号)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3" w:right="460" w:firstLine="651"/>
        <w:spacing w:before="101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0"/>
        </w:rPr>
        <w:t>(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7"/>
        </w:rPr>
        <w:t>二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十四)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从事污染防治的第三方企业减免企业所得税政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策</w:t>
      </w:r>
    </w:p>
    <w:p>
      <w:pPr>
        <w:ind w:left="511"/>
        <w:spacing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享受主体】</w:t>
      </w:r>
    </w:p>
    <w:p>
      <w:pPr>
        <w:ind w:left="644"/>
        <w:spacing w:before="244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9"/>
        </w:rPr>
        <w:t>符合条件的从事污染防治的第三方企业</w:t>
      </w:r>
    </w:p>
    <w:p>
      <w:pPr>
        <w:ind w:left="511"/>
        <w:spacing w:before="243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优惠内容】</w:t>
      </w:r>
    </w:p>
    <w:p>
      <w:pPr>
        <w:ind w:firstLine="694"/>
        <w:spacing w:before="244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6"/>
        </w:rPr>
        <w:t>自2019年1月1日至2023年12月31日，对符合条件的从事污</w:t>
      </w:r>
      <w:r>
        <w:rPr>
          <w:rFonts w:ascii="SimSun" w:hAnsi="SimSun" w:eastAsia="SimSun" w:cs="SimSun"/>
          <w:sz w:val="31"/>
          <w:szCs w:val="31"/>
          <w:spacing w:val="3"/>
        </w:rPr>
        <w:t>染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3"/>
        </w:rPr>
        <w:t>防</w:t>
      </w:r>
      <w:r>
        <w:rPr>
          <w:rFonts w:ascii="SimSun" w:hAnsi="SimSun" w:eastAsia="SimSun" w:cs="SimSun"/>
          <w:sz w:val="31"/>
          <w:szCs w:val="31"/>
          <w:spacing w:val="9"/>
        </w:rPr>
        <w:t>治的第三方企业(以下称第三方防治企业)减按15%的税率征收企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业</w:t>
      </w:r>
      <w:r>
        <w:rPr>
          <w:rFonts w:ascii="SimSun" w:hAnsi="SimSun" w:eastAsia="SimSun" w:cs="SimSun"/>
          <w:sz w:val="31"/>
          <w:szCs w:val="31"/>
          <w:spacing w:val="5"/>
        </w:rPr>
        <w:t>所得税。</w:t>
      </w:r>
    </w:p>
    <w:p>
      <w:pPr>
        <w:ind w:left="511"/>
        <w:spacing w:before="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享受条件】</w:t>
      </w:r>
    </w:p>
    <w:p>
      <w:pPr>
        <w:ind w:left="6" w:right="141" w:firstLine="688"/>
        <w:spacing w:before="244" w:line="37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3"/>
        </w:rPr>
        <w:t>1</w:t>
      </w:r>
      <w:r>
        <w:rPr>
          <w:rFonts w:ascii="SimSun" w:hAnsi="SimSun" w:eastAsia="SimSun" w:cs="SimSun"/>
          <w:sz w:val="31"/>
          <w:szCs w:val="31"/>
          <w:spacing w:val="8"/>
        </w:rPr>
        <w:t>.第三方防治企业是指受排污企业或政府委托，负责环境污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染治</w:t>
      </w:r>
      <w:r>
        <w:rPr>
          <w:rFonts w:ascii="SimSun" w:hAnsi="SimSun" w:eastAsia="SimSun" w:cs="SimSun"/>
          <w:sz w:val="31"/>
          <w:szCs w:val="31"/>
          <w:spacing w:val="11"/>
        </w:rPr>
        <w:t>理</w:t>
      </w:r>
      <w:r>
        <w:rPr>
          <w:rFonts w:ascii="SimSun" w:hAnsi="SimSun" w:eastAsia="SimSun" w:cs="SimSun"/>
          <w:sz w:val="31"/>
          <w:szCs w:val="31"/>
          <w:spacing w:val="8"/>
        </w:rPr>
        <w:t>设施(包括自动连续监测设施，下同)运营维护的企业。</w:t>
      </w:r>
    </w:p>
    <w:p>
      <w:pPr>
        <w:sectPr>
          <w:footerReference w:type="default" r:id="rId38"/>
          <w:pgSz w:w="11910" w:h="16840"/>
          <w:pgMar w:top="1431" w:right="1501" w:bottom="868" w:left="1290" w:header="0" w:footer="691" w:gutter="0"/>
        </w:sectPr>
        <w:rPr/>
      </w:pPr>
    </w:p>
    <w:p>
      <w:pPr>
        <w:ind w:left="673"/>
        <w:spacing w:before="196" w:line="415" w:lineRule="exact"/>
        <w:rPr>
          <w:rFonts w:ascii="SimSun" w:hAnsi="SimSun" w:eastAsia="SimSun" w:cs="SimSun"/>
          <w:sz w:val="31"/>
          <w:szCs w:val="31"/>
        </w:rPr>
      </w:pPr>
      <w:bookmarkStart w:name="_bookmark25" w:id="25"/>
      <w:bookmarkEnd w:id="25"/>
      <w:bookmarkStart w:name="_bookmark26" w:id="26"/>
      <w:bookmarkEnd w:id="26"/>
      <w:r>
        <w:rPr>
          <w:rFonts w:ascii="SimSun" w:hAnsi="SimSun" w:eastAsia="SimSun" w:cs="SimSun"/>
          <w:sz w:val="31"/>
          <w:szCs w:val="31"/>
          <w:spacing w:val="8"/>
          <w:position w:val="1"/>
        </w:rPr>
        <w:t>2.第三方防治企业应当同时符合以下条件：</w:t>
      </w:r>
    </w:p>
    <w:p>
      <w:pPr>
        <w:ind w:left="33" w:firstLine="668"/>
        <w:spacing w:before="209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43"/>
        </w:rPr>
        <w:t>(</w:t>
      </w:r>
      <w:r>
        <w:rPr>
          <w:rFonts w:ascii="SimSun" w:hAnsi="SimSun" w:eastAsia="SimSun" w:cs="SimSun"/>
          <w:sz w:val="31"/>
          <w:szCs w:val="31"/>
          <w:spacing w:val="23"/>
        </w:rPr>
        <w:t>1)</w:t>
      </w:r>
      <w:r>
        <w:rPr>
          <w:rFonts w:ascii="SimSun" w:hAnsi="SimSun" w:eastAsia="SimSun" w:cs="SimSun"/>
          <w:sz w:val="31"/>
          <w:szCs w:val="31"/>
          <w:spacing w:val="2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3"/>
        </w:rPr>
        <w:t>在中国境内(不包括港、澳、台地区)依法注册的居民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企</w:t>
      </w:r>
      <w:r>
        <w:rPr>
          <w:rFonts w:ascii="SimSun" w:hAnsi="SimSun" w:eastAsia="SimSun" w:cs="SimSun"/>
          <w:sz w:val="31"/>
          <w:szCs w:val="31"/>
          <w:spacing w:val="2"/>
        </w:rPr>
        <w:t>业;</w:t>
      </w:r>
    </w:p>
    <w:p>
      <w:pPr>
        <w:ind w:left="41" w:firstLine="651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3"/>
        </w:rPr>
        <w:t>(</w:t>
      </w:r>
      <w:r>
        <w:rPr>
          <w:rFonts w:ascii="SimSun" w:hAnsi="SimSun" w:eastAsia="SimSun" w:cs="SimSun"/>
          <w:sz w:val="31"/>
          <w:szCs w:val="31"/>
          <w:spacing w:val="18"/>
        </w:rPr>
        <w:t>2)</w:t>
      </w:r>
      <w:r>
        <w:rPr>
          <w:rFonts w:ascii="SimSun" w:hAnsi="SimSun" w:eastAsia="SimSun" w:cs="SimSun"/>
          <w:sz w:val="31"/>
          <w:szCs w:val="31"/>
          <w:spacing w:val="1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具有1年以上连续从事环境污染治理设施运营实践，且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能</w:t>
      </w:r>
      <w:r>
        <w:rPr>
          <w:rFonts w:ascii="SimSun" w:hAnsi="SimSun" w:eastAsia="SimSun" w:cs="SimSun"/>
          <w:sz w:val="31"/>
          <w:szCs w:val="31"/>
          <w:spacing w:val="7"/>
        </w:rPr>
        <w:t>够保证设施正常运行;</w:t>
      </w:r>
    </w:p>
    <w:p>
      <w:pPr>
        <w:ind w:left="27" w:firstLine="664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3"/>
        </w:rPr>
        <w:t>(</w:t>
      </w:r>
      <w:r>
        <w:rPr>
          <w:rFonts w:ascii="SimSun" w:hAnsi="SimSun" w:eastAsia="SimSun" w:cs="SimSun"/>
          <w:sz w:val="31"/>
          <w:szCs w:val="31"/>
          <w:spacing w:val="18"/>
        </w:rPr>
        <w:t>3)</w:t>
      </w:r>
      <w:r>
        <w:rPr>
          <w:rFonts w:ascii="SimSun" w:hAnsi="SimSun" w:eastAsia="SimSun" w:cs="SimSun"/>
          <w:sz w:val="31"/>
          <w:szCs w:val="31"/>
          <w:spacing w:val="1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具有至少5名从事本领域工作且具有环保相关专业中级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4"/>
        </w:rPr>
        <w:t>及</w:t>
      </w:r>
      <w:r>
        <w:rPr>
          <w:rFonts w:ascii="SimSun" w:hAnsi="SimSun" w:eastAsia="SimSun" w:cs="SimSun"/>
          <w:sz w:val="31"/>
          <w:szCs w:val="31"/>
          <w:spacing w:val="20"/>
        </w:rPr>
        <w:t>以上技术职称的技术人员，或者至少2名从事本领域工作且具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有</w:t>
      </w:r>
      <w:r>
        <w:rPr>
          <w:rFonts w:ascii="SimSun" w:hAnsi="SimSun" w:eastAsia="SimSun" w:cs="SimSun"/>
          <w:sz w:val="31"/>
          <w:szCs w:val="31"/>
          <w:spacing w:val="9"/>
        </w:rPr>
        <w:t>环保相关专业高级及以上技术职称的技术人员;</w:t>
      </w:r>
    </w:p>
    <w:p>
      <w:pPr>
        <w:ind w:left="54" w:firstLine="649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8"/>
        </w:rPr>
        <w:t>(</w:t>
      </w:r>
      <w:r>
        <w:rPr>
          <w:rFonts w:ascii="SimSun" w:hAnsi="SimSun" w:eastAsia="SimSun" w:cs="SimSun"/>
          <w:sz w:val="31"/>
          <w:szCs w:val="31"/>
          <w:spacing w:val="24"/>
        </w:rPr>
        <w:t>4)</w:t>
      </w:r>
      <w:r>
        <w:rPr>
          <w:rFonts w:ascii="SimSun" w:hAnsi="SimSun" w:eastAsia="SimSun" w:cs="SimSun"/>
          <w:sz w:val="31"/>
          <w:szCs w:val="31"/>
          <w:spacing w:val="2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4"/>
        </w:rPr>
        <w:t>从事环境保护设施运营服务的年度营业收入占总收入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的比例不低于60%;</w:t>
      </w:r>
    </w:p>
    <w:p>
      <w:pPr>
        <w:ind w:left="33" w:firstLine="670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8"/>
        </w:rPr>
        <w:t>(</w:t>
      </w:r>
      <w:r>
        <w:rPr>
          <w:rFonts w:ascii="SimSun" w:hAnsi="SimSun" w:eastAsia="SimSun" w:cs="SimSun"/>
          <w:sz w:val="31"/>
          <w:szCs w:val="31"/>
          <w:spacing w:val="24"/>
        </w:rPr>
        <w:t>5)</w:t>
      </w:r>
      <w:r>
        <w:rPr>
          <w:rFonts w:ascii="SimSun" w:hAnsi="SimSun" w:eastAsia="SimSun" w:cs="SimSun"/>
          <w:sz w:val="31"/>
          <w:szCs w:val="31"/>
          <w:spacing w:val="2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4"/>
        </w:rPr>
        <w:t>具备检验能力，拥有自有实验室，仪器配置可满足运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行</w:t>
      </w:r>
      <w:r>
        <w:rPr>
          <w:rFonts w:ascii="SimSun" w:hAnsi="SimSun" w:eastAsia="SimSun" w:cs="SimSun"/>
          <w:sz w:val="31"/>
          <w:szCs w:val="31"/>
          <w:spacing w:val="14"/>
        </w:rPr>
        <w:t>服</w:t>
      </w:r>
      <w:r>
        <w:rPr>
          <w:rFonts w:ascii="SimSun" w:hAnsi="SimSun" w:eastAsia="SimSun" w:cs="SimSun"/>
          <w:sz w:val="31"/>
          <w:szCs w:val="31"/>
          <w:spacing w:val="8"/>
        </w:rPr>
        <w:t>务范围内常规污染物指标的检测需求;</w:t>
      </w:r>
    </w:p>
    <w:p>
      <w:pPr>
        <w:ind w:left="32" w:firstLine="671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8"/>
        </w:rPr>
        <w:t>(</w:t>
      </w:r>
      <w:r>
        <w:rPr>
          <w:rFonts w:ascii="SimSun" w:hAnsi="SimSun" w:eastAsia="SimSun" w:cs="SimSun"/>
          <w:sz w:val="31"/>
          <w:szCs w:val="31"/>
          <w:spacing w:val="24"/>
        </w:rPr>
        <w:t>6)</w:t>
      </w:r>
      <w:r>
        <w:rPr>
          <w:rFonts w:ascii="SimSun" w:hAnsi="SimSun" w:eastAsia="SimSun" w:cs="SimSun"/>
          <w:sz w:val="31"/>
          <w:szCs w:val="31"/>
          <w:spacing w:val="2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4"/>
        </w:rPr>
        <w:t>保证其运营的环境保护设施正常运行，使污染物排放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指</w:t>
      </w:r>
      <w:r>
        <w:rPr>
          <w:rFonts w:ascii="SimSun" w:hAnsi="SimSun" w:eastAsia="SimSun" w:cs="SimSun"/>
          <w:sz w:val="31"/>
          <w:szCs w:val="31"/>
          <w:spacing w:val="9"/>
        </w:rPr>
        <w:t>标能够连续稳定达到国家或者地方规定的排放标准要求;</w:t>
      </w:r>
    </w:p>
    <w:p>
      <w:pPr>
        <w:ind w:left="36" w:firstLine="646"/>
        <w:spacing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4"/>
        </w:rPr>
        <w:t>(</w:t>
      </w:r>
      <w:r>
        <w:rPr>
          <w:rFonts w:ascii="SimSun" w:hAnsi="SimSun" w:eastAsia="SimSun" w:cs="SimSun"/>
          <w:sz w:val="31"/>
          <w:szCs w:val="31"/>
          <w:spacing w:val="25"/>
        </w:rPr>
        <w:t>7)</w:t>
      </w:r>
      <w:r>
        <w:rPr>
          <w:rFonts w:ascii="SimSun" w:hAnsi="SimSun" w:eastAsia="SimSun" w:cs="SimSun"/>
          <w:sz w:val="31"/>
          <w:szCs w:val="31"/>
          <w:spacing w:val="2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5"/>
        </w:rPr>
        <w:t>具有良好的纳税信用，近三年内纳税信用等级未被评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定</w:t>
      </w:r>
      <w:r>
        <w:rPr>
          <w:rFonts w:ascii="SimSun" w:hAnsi="SimSun" w:eastAsia="SimSun" w:cs="SimSun"/>
          <w:sz w:val="31"/>
          <w:szCs w:val="31"/>
          <w:spacing w:val="6"/>
        </w:rPr>
        <w:t>为</w:t>
      </w:r>
      <w:r>
        <w:rPr>
          <w:rFonts w:ascii="SimSun" w:hAnsi="SimSun" w:eastAsia="SimSun" w:cs="SimSun"/>
          <w:sz w:val="31"/>
          <w:szCs w:val="31"/>
        </w:rPr>
        <w:t>C</w:t>
      </w:r>
      <w:r>
        <w:rPr>
          <w:rFonts w:ascii="SimSun" w:hAnsi="SimSun" w:eastAsia="SimSun" w:cs="SimSun"/>
          <w:sz w:val="31"/>
          <w:szCs w:val="31"/>
          <w:spacing w:val="6"/>
        </w:rPr>
        <w:t>级或</w:t>
      </w:r>
      <w:r>
        <w:rPr>
          <w:rFonts w:ascii="SimSun" w:hAnsi="SimSun" w:eastAsia="SimSun" w:cs="SimSun"/>
          <w:sz w:val="31"/>
          <w:szCs w:val="31"/>
        </w:rPr>
        <w:t>D</w:t>
      </w:r>
      <w:r>
        <w:rPr>
          <w:rFonts w:ascii="SimSun" w:hAnsi="SimSun" w:eastAsia="SimSun" w:cs="SimSun"/>
          <w:sz w:val="31"/>
          <w:szCs w:val="31"/>
          <w:spacing w:val="6"/>
        </w:rPr>
        <w:t>级。</w:t>
      </w:r>
    </w:p>
    <w:p>
      <w:pPr>
        <w:ind w:left="510"/>
        <w:spacing w:before="1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政策依据】</w:t>
      </w:r>
    </w:p>
    <w:p>
      <w:pPr>
        <w:ind w:left="26" w:right="295" w:firstLine="638"/>
        <w:spacing w:before="247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8"/>
        </w:rPr>
        <w:t>1</w:t>
      </w:r>
      <w:r>
        <w:rPr>
          <w:rFonts w:ascii="SimSun" w:hAnsi="SimSun" w:eastAsia="SimSun" w:cs="SimSun"/>
          <w:sz w:val="31"/>
          <w:szCs w:val="31"/>
          <w:spacing w:val="9"/>
        </w:rPr>
        <w:t>.《财政部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税务总局关于延长部分税收优惠政策执行期限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0"/>
        </w:rPr>
        <w:t>的</w:t>
      </w:r>
      <w:r>
        <w:rPr>
          <w:rFonts w:ascii="SimSun" w:hAnsi="SimSun" w:eastAsia="SimSun" w:cs="SimSun"/>
          <w:sz w:val="31"/>
          <w:szCs w:val="31"/>
          <w:spacing w:val="-9"/>
        </w:rPr>
        <w:t>公</w:t>
      </w:r>
      <w:r>
        <w:rPr>
          <w:rFonts w:ascii="SimSun" w:hAnsi="SimSun" w:eastAsia="SimSun" w:cs="SimSun"/>
          <w:sz w:val="31"/>
          <w:szCs w:val="31"/>
          <w:spacing w:val="-5"/>
        </w:rPr>
        <w:t>告》</w:t>
      </w:r>
      <w:r>
        <w:rPr>
          <w:rFonts w:ascii="SimSun" w:hAnsi="SimSun" w:eastAsia="SimSun" w:cs="SimSun"/>
          <w:sz w:val="31"/>
          <w:szCs w:val="31"/>
          <w:spacing w:val="-5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-5"/>
        </w:rPr>
        <w:t>(2022年第4号)</w:t>
      </w:r>
    </w:p>
    <w:p>
      <w:pPr>
        <w:ind w:right="292" w:firstLine="644"/>
        <w:spacing w:line="377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8"/>
        </w:rPr>
        <w:t>2.</w:t>
      </w:r>
      <w:r>
        <w:rPr>
          <w:rFonts w:ascii="SimSun" w:hAnsi="SimSun" w:eastAsia="SimSun" w:cs="SimSun"/>
          <w:sz w:val="31"/>
          <w:szCs w:val="31"/>
          <w:spacing w:val="11"/>
        </w:rPr>
        <w:t>《</w:t>
      </w:r>
      <w:r>
        <w:rPr>
          <w:rFonts w:ascii="SimSun" w:hAnsi="SimSun" w:eastAsia="SimSun" w:cs="SimSun"/>
          <w:sz w:val="31"/>
          <w:szCs w:val="31"/>
          <w:spacing w:val="9"/>
        </w:rPr>
        <w:t>财政部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税务总局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国家发展改革委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生态环境部关于从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事污</w:t>
      </w:r>
      <w:r>
        <w:rPr>
          <w:rFonts w:ascii="SimSun" w:hAnsi="SimSun" w:eastAsia="SimSun" w:cs="SimSun"/>
          <w:sz w:val="31"/>
          <w:szCs w:val="31"/>
          <w:spacing w:val="11"/>
        </w:rPr>
        <w:t>染</w:t>
      </w:r>
      <w:r>
        <w:rPr>
          <w:rFonts w:ascii="SimSun" w:hAnsi="SimSun" w:eastAsia="SimSun" w:cs="SimSun"/>
          <w:sz w:val="31"/>
          <w:szCs w:val="31"/>
          <w:spacing w:val="9"/>
        </w:rPr>
        <w:t>防治的第三方企业所得税政策问题的公告》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9"/>
        </w:rPr>
        <w:t>(2019年第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"/>
        </w:rPr>
        <w:t>60号)</w:t>
      </w:r>
    </w:p>
    <w:p>
      <w:pPr>
        <w:sectPr>
          <w:footerReference w:type="default" r:id="rId39"/>
          <w:pgSz w:w="11910" w:h="16840"/>
          <w:pgMar w:top="1431" w:right="1501" w:bottom="868" w:left="1291" w:header="0" w:footer="691" w:gutter="0"/>
        </w:sectPr>
        <w:rPr/>
      </w:pPr>
    </w:p>
    <w:p>
      <w:pPr>
        <w:ind w:left="512" w:right="1108" w:firstLine="143"/>
        <w:spacing w:before="196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(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二十五)</w:t>
      </w:r>
      <w:r>
        <w:rPr>
          <w:rFonts w:ascii="SimSun" w:hAnsi="SimSun" w:eastAsia="SimSun" w:cs="SimSun"/>
          <w:sz w:val="31"/>
          <w:szCs w:val="31"/>
          <w:spacing w:val="16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支持疫情防护救治等免征个人所得税政策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享受主体】</w:t>
      </w:r>
    </w:p>
    <w:p>
      <w:pPr>
        <w:ind w:left="666"/>
        <w:spacing w:line="414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4"/>
          <w:position w:val="1"/>
        </w:rPr>
        <w:t>1</w:t>
      </w:r>
      <w:r>
        <w:rPr>
          <w:rFonts w:ascii="SimSun" w:hAnsi="SimSun" w:eastAsia="SimSun" w:cs="SimSun"/>
          <w:sz w:val="31"/>
          <w:szCs w:val="31"/>
          <w:spacing w:val="7"/>
          <w:position w:val="1"/>
        </w:rPr>
        <w:t>.参加疫情防治工作的医务人员和防疫工作者。</w:t>
      </w:r>
    </w:p>
    <w:p>
      <w:pPr>
        <w:ind w:left="17" w:right="57" w:firstLine="629"/>
        <w:spacing w:before="206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3"/>
        </w:rPr>
        <w:t>2</w:t>
      </w:r>
      <w:r>
        <w:rPr>
          <w:rFonts w:ascii="SimSun" w:hAnsi="SimSun" w:eastAsia="SimSun" w:cs="SimSun"/>
          <w:sz w:val="31"/>
          <w:szCs w:val="31"/>
          <w:spacing w:val="13"/>
        </w:rPr>
        <w:t>.获得单位发给用于预防新型冠状病毒感染的肺炎的药品、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医疗用品和防护用品等实物(不包括现金)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的个人</w:t>
      </w:r>
      <w:r>
        <w:rPr>
          <w:rFonts w:ascii="SimSun" w:hAnsi="SimSun" w:eastAsia="SimSun" w:cs="SimSun"/>
          <w:sz w:val="31"/>
          <w:szCs w:val="31"/>
          <w:spacing w:val="4"/>
        </w:rPr>
        <w:t>。</w:t>
      </w:r>
    </w:p>
    <w:p>
      <w:pPr>
        <w:ind w:left="512"/>
        <w:spacing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优惠内容】</w:t>
      </w:r>
    </w:p>
    <w:p>
      <w:pPr>
        <w:ind w:left="2" w:right="7" w:firstLine="664"/>
        <w:spacing w:before="242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2"/>
        </w:rPr>
        <w:t>1.</w:t>
      </w:r>
      <w:r>
        <w:rPr>
          <w:rFonts w:ascii="SimSun" w:hAnsi="SimSun" w:eastAsia="SimSun" w:cs="SimSun"/>
          <w:sz w:val="31"/>
          <w:szCs w:val="31"/>
          <w:spacing w:val="1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自</w:t>
      </w:r>
      <w:r>
        <w:rPr>
          <w:rFonts w:ascii="SimSun" w:hAnsi="SimSun" w:eastAsia="SimSun" w:cs="SimSun"/>
          <w:sz w:val="31"/>
          <w:szCs w:val="31"/>
          <w:spacing w:val="9"/>
        </w:rPr>
        <w:t>2</w:t>
      </w:r>
      <w:r>
        <w:rPr>
          <w:rFonts w:ascii="SimSun" w:hAnsi="SimSun" w:eastAsia="SimSun" w:cs="SimSun"/>
          <w:sz w:val="31"/>
          <w:szCs w:val="31"/>
          <w:spacing w:val="6"/>
        </w:rPr>
        <w:t>020年1月1日至2023年12月31日，对参加疫情防治工作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的</w:t>
      </w:r>
      <w:r>
        <w:rPr>
          <w:rFonts w:ascii="SimSun" w:hAnsi="SimSun" w:eastAsia="SimSun" w:cs="SimSun"/>
          <w:sz w:val="31"/>
          <w:szCs w:val="31"/>
          <w:spacing w:val="16"/>
        </w:rPr>
        <w:t>医</w:t>
      </w:r>
      <w:r>
        <w:rPr>
          <w:rFonts w:ascii="SimSun" w:hAnsi="SimSun" w:eastAsia="SimSun" w:cs="SimSun"/>
          <w:sz w:val="31"/>
          <w:szCs w:val="31"/>
          <w:spacing w:val="15"/>
        </w:rPr>
        <w:t>务人员和防疫工作者按照政府规定标准取得的临时性工作补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助</w:t>
      </w:r>
      <w:r>
        <w:rPr>
          <w:rFonts w:ascii="SimSun" w:hAnsi="SimSun" w:eastAsia="SimSun" w:cs="SimSun"/>
          <w:sz w:val="31"/>
          <w:szCs w:val="31"/>
          <w:spacing w:val="16"/>
        </w:rPr>
        <w:t>和</w:t>
      </w:r>
      <w:r>
        <w:rPr>
          <w:rFonts w:ascii="SimSun" w:hAnsi="SimSun" w:eastAsia="SimSun" w:cs="SimSun"/>
          <w:sz w:val="31"/>
          <w:szCs w:val="31"/>
          <w:spacing w:val="15"/>
        </w:rPr>
        <w:t>奖金，免征个人所得税。政府规定标准包括各级政府规定的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补助和奖金标准。</w:t>
      </w:r>
    </w:p>
    <w:p>
      <w:pPr>
        <w:ind w:left="17" w:right="7" w:firstLine="624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7"/>
        </w:rPr>
        <w:t>对</w:t>
      </w:r>
      <w:r>
        <w:rPr>
          <w:rFonts w:ascii="SimSun" w:hAnsi="SimSun" w:eastAsia="SimSun" w:cs="SimSun"/>
          <w:sz w:val="31"/>
          <w:szCs w:val="31"/>
          <w:spacing w:val="16"/>
        </w:rPr>
        <w:t>省级及省级以上人民政府规定的对参与疫情防控人员的临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时</w:t>
      </w:r>
      <w:r>
        <w:rPr>
          <w:rFonts w:ascii="SimSun" w:hAnsi="SimSun" w:eastAsia="SimSun" w:cs="SimSun"/>
          <w:sz w:val="31"/>
          <w:szCs w:val="31"/>
          <w:spacing w:val="7"/>
        </w:rPr>
        <w:t>性工作补助和奖金，比照执行。</w:t>
      </w:r>
    </w:p>
    <w:p>
      <w:pPr>
        <w:ind w:left="2" w:right="7" w:firstLine="644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4"/>
        </w:rPr>
        <w:t>2</w:t>
      </w:r>
      <w:r>
        <w:rPr>
          <w:rFonts w:ascii="SimSun" w:hAnsi="SimSun" w:eastAsia="SimSun" w:cs="SimSun"/>
          <w:sz w:val="31"/>
          <w:szCs w:val="31"/>
          <w:spacing w:val="12"/>
        </w:rPr>
        <w:t>.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自2020年1月1日至2023年12月31日，单位发给个人用于预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防</w:t>
      </w:r>
      <w:r>
        <w:rPr>
          <w:rFonts w:ascii="SimSun" w:hAnsi="SimSun" w:eastAsia="SimSun" w:cs="SimSun"/>
          <w:sz w:val="31"/>
          <w:szCs w:val="31"/>
          <w:spacing w:val="14"/>
        </w:rPr>
        <w:t>新</w:t>
      </w:r>
      <w:r>
        <w:rPr>
          <w:rFonts w:ascii="SimSun" w:hAnsi="SimSun" w:eastAsia="SimSun" w:cs="SimSun"/>
          <w:sz w:val="31"/>
          <w:szCs w:val="31"/>
          <w:spacing w:val="9"/>
        </w:rPr>
        <w:t>型冠状病毒感染的肺炎的药品、医疗用品和防护用品等实</w:t>
      </w:r>
      <w:r>
        <w:rPr>
          <w:rFonts w:ascii="SimSun" w:hAnsi="SimSun" w:eastAsia="SimSun" w:cs="SimSun"/>
          <w:sz w:val="31"/>
          <w:szCs w:val="31"/>
        </w:rPr>
        <w:t xml:space="preserve">   </w:t>
      </w:r>
      <w:r>
        <w:rPr>
          <w:rFonts w:ascii="SimSun" w:hAnsi="SimSun" w:eastAsia="SimSun" w:cs="SimSun"/>
          <w:sz w:val="31"/>
          <w:szCs w:val="31"/>
          <w:spacing w:val="16"/>
        </w:rPr>
        <w:t>物</w:t>
      </w:r>
      <w:r>
        <w:rPr>
          <w:rFonts w:ascii="SimSun" w:hAnsi="SimSun" w:eastAsia="SimSun" w:cs="SimSun"/>
          <w:sz w:val="31"/>
          <w:szCs w:val="31"/>
          <w:spacing w:val="1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(</w:t>
      </w:r>
      <w:r>
        <w:rPr>
          <w:rFonts w:ascii="SimSun" w:hAnsi="SimSun" w:eastAsia="SimSun" w:cs="SimSun"/>
          <w:sz w:val="31"/>
          <w:szCs w:val="31"/>
          <w:spacing w:val="8"/>
        </w:rPr>
        <w:t>不包括现金)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，不计入工资、薪金收入，免征个人所得税。</w:t>
      </w:r>
    </w:p>
    <w:p>
      <w:pPr>
        <w:ind w:left="512"/>
        <w:spacing w:before="1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政策依据】</w:t>
      </w:r>
    </w:p>
    <w:p>
      <w:pPr>
        <w:ind w:left="28" w:right="302" w:firstLine="638"/>
        <w:spacing w:before="244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8"/>
        </w:rPr>
        <w:t>1</w:t>
      </w:r>
      <w:r>
        <w:rPr>
          <w:rFonts w:ascii="SimSun" w:hAnsi="SimSun" w:eastAsia="SimSun" w:cs="SimSun"/>
          <w:sz w:val="31"/>
          <w:szCs w:val="31"/>
          <w:spacing w:val="9"/>
        </w:rPr>
        <w:t>.《财政部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税务总局关于延长部分税收优惠政策执行期限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0"/>
        </w:rPr>
        <w:t>的</w:t>
      </w:r>
      <w:r>
        <w:rPr>
          <w:rFonts w:ascii="SimSun" w:hAnsi="SimSun" w:eastAsia="SimSun" w:cs="SimSun"/>
          <w:sz w:val="31"/>
          <w:szCs w:val="31"/>
          <w:spacing w:val="-9"/>
        </w:rPr>
        <w:t>公</w:t>
      </w:r>
      <w:r>
        <w:rPr>
          <w:rFonts w:ascii="SimSun" w:hAnsi="SimSun" w:eastAsia="SimSun" w:cs="SimSun"/>
          <w:sz w:val="31"/>
          <w:szCs w:val="31"/>
          <w:spacing w:val="-5"/>
        </w:rPr>
        <w:t>告》</w:t>
      </w:r>
      <w:r>
        <w:rPr>
          <w:rFonts w:ascii="SimSun" w:hAnsi="SimSun" w:eastAsia="SimSun" w:cs="SimSun"/>
          <w:sz w:val="31"/>
          <w:szCs w:val="31"/>
          <w:spacing w:val="-5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-5"/>
        </w:rPr>
        <w:t>(2022年第4号)</w:t>
      </w:r>
    </w:p>
    <w:p>
      <w:pPr>
        <w:ind w:right="302" w:firstLine="647"/>
        <w:spacing w:before="3" w:line="377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2"/>
        </w:rPr>
        <w:t>2</w:t>
      </w:r>
      <w:r>
        <w:rPr>
          <w:rFonts w:ascii="SimSun" w:hAnsi="SimSun" w:eastAsia="SimSun" w:cs="SimSun"/>
          <w:sz w:val="31"/>
          <w:szCs w:val="31"/>
          <w:spacing w:val="10"/>
        </w:rPr>
        <w:t>.《财政部</w:t>
      </w:r>
      <w:r>
        <w:rPr>
          <w:rFonts w:ascii="SimSun" w:hAnsi="SimSun" w:eastAsia="SimSun" w:cs="SimSun"/>
          <w:sz w:val="31"/>
          <w:szCs w:val="31"/>
          <w:spacing w:val="1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税务总局关于支持新型冠状病毒感染的肺炎疫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情防控</w:t>
      </w:r>
      <w:r>
        <w:rPr>
          <w:rFonts w:ascii="SimSun" w:hAnsi="SimSun" w:eastAsia="SimSun" w:cs="SimSun"/>
          <w:sz w:val="31"/>
          <w:szCs w:val="31"/>
          <w:spacing w:val="3"/>
        </w:rPr>
        <w:t>有</w:t>
      </w:r>
      <w:r>
        <w:rPr>
          <w:rFonts w:ascii="SimSun" w:hAnsi="SimSun" w:eastAsia="SimSun" w:cs="SimSun"/>
          <w:sz w:val="31"/>
          <w:szCs w:val="31"/>
          <w:spacing w:val="2"/>
        </w:rPr>
        <w:t>关个人所得税政策的公告》</w:t>
      </w:r>
      <w:r>
        <w:rPr>
          <w:rFonts w:ascii="SimSun" w:hAnsi="SimSun" w:eastAsia="SimSun" w:cs="SimSun"/>
          <w:sz w:val="31"/>
          <w:szCs w:val="31"/>
          <w:spacing w:val="2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2"/>
        </w:rPr>
        <w:t>(2020年第10号)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5" w:firstLine="332"/>
        <w:spacing w:before="102" w:line="37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4"/>
        </w:rPr>
        <w:t>(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二十六)</w:t>
      </w:r>
      <w:r>
        <w:rPr>
          <w:rFonts w:ascii="SimSun" w:hAnsi="SimSun" w:eastAsia="SimSun" w:cs="SimSun"/>
          <w:sz w:val="31"/>
          <w:szCs w:val="31"/>
          <w:spacing w:val="20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商品储备免征印花税和房产税、城镇土地使用税政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策</w:t>
      </w:r>
    </w:p>
    <w:p>
      <w:pPr>
        <w:sectPr>
          <w:footerReference w:type="default" r:id="rId40"/>
          <w:pgSz w:w="11910" w:h="16840"/>
          <w:pgMar w:top="1431" w:right="1494" w:bottom="868" w:left="1289" w:header="0" w:footer="691" w:gutter="0"/>
        </w:sectPr>
        <w:rPr/>
      </w:pPr>
    </w:p>
    <w:p>
      <w:pPr>
        <w:ind w:left="514"/>
        <w:spacing w:before="197" w:line="225" w:lineRule="auto"/>
        <w:rPr>
          <w:rFonts w:ascii="SimSun" w:hAnsi="SimSun" w:eastAsia="SimSun" w:cs="SimSun"/>
          <w:sz w:val="31"/>
          <w:szCs w:val="31"/>
        </w:rPr>
      </w:pPr>
      <w:bookmarkStart w:name="_bookmark27" w:id="27"/>
      <w:bookmarkEnd w:id="27"/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享受主体】</w:t>
      </w:r>
    </w:p>
    <w:p>
      <w:pPr>
        <w:ind w:left="528"/>
        <w:spacing w:before="246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4"/>
        </w:rPr>
        <w:t>商</w:t>
      </w:r>
      <w:r>
        <w:rPr>
          <w:rFonts w:ascii="SimSun" w:hAnsi="SimSun" w:eastAsia="SimSun" w:cs="SimSun"/>
          <w:sz w:val="31"/>
          <w:szCs w:val="31"/>
          <w:spacing w:val="8"/>
        </w:rPr>
        <w:t>品储备管理公司及其直属库</w:t>
      </w:r>
    </w:p>
    <w:p>
      <w:pPr>
        <w:ind w:left="511"/>
        <w:spacing w:before="243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优惠内容】</w:t>
      </w:r>
    </w:p>
    <w:p>
      <w:pPr>
        <w:ind w:firstLine="665"/>
        <w:spacing w:before="242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2"/>
        </w:rPr>
        <w:t>1.</w:t>
      </w:r>
      <w:r>
        <w:rPr>
          <w:rFonts w:ascii="SimSun" w:hAnsi="SimSun" w:eastAsia="SimSun" w:cs="SimSun"/>
          <w:sz w:val="31"/>
          <w:szCs w:val="31"/>
          <w:spacing w:val="1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自</w:t>
      </w:r>
      <w:r>
        <w:rPr>
          <w:rFonts w:ascii="SimSun" w:hAnsi="SimSun" w:eastAsia="SimSun" w:cs="SimSun"/>
          <w:sz w:val="31"/>
          <w:szCs w:val="31"/>
          <w:spacing w:val="9"/>
        </w:rPr>
        <w:t>2</w:t>
      </w:r>
      <w:r>
        <w:rPr>
          <w:rFonts w:ascii="SimSun" w:hAnsi="SimSun" w:eastAsia="SimSun" w:cs="SimSun"/>
          <w:sz w:val="31"/>
          <w:szCs w:val="31"/>
          <w:spacing w:val="6"/>
        </w:rPr>
        <w:t>019年1月1日至2023年12月31日，对商品储备管理公司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及</w:t>
      </w:r>
      <w:r>
        <w:rPr>
          <w:rFonts w:ascii="SimSun" w:hAnsi="SimSun" w:eastAsia="SimSun" w:cs="SimSun"/>
          <w:sz w:val="31"/>
          <w:szCs w:val="31"/>
          <w:spacing w:val="18"/>
        </w:rPr>
        <w:t>其</w:t>
      </w:r>
      <w:r>
        <w:rPr>
          <w:rFonts w:ascii="SimSun" w:hAnsi="SimSun" w:eastAsia="SimSun" w:cs="SimSun"/>
          <w:sz w:val="31"/>
          <w:szCs w:val="31"/>
          <w:spacing w:val="15"/>
        </w:rPr>
        <w:t>直属库资金账簿免征印花税；对其承担商品储备业务过程中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书</w:t>
      </w:r>
      <w:r>
        <w:rPr>
          <w:rFonts w:ascii="SimSun" w:hAnsi="SimSun" w:eastAsia="SimSun" w:cs="SimSun"/>
          <w:sz w:val="31"/>
          <w:szCs w:val="31"/>
          <w:spacing w:val="18"/>
        </w:rPr>
        <w:t>立</w:t>
      </w:r>
      <w:r>
        <w:rPr>
          <w:rFonts w:ascii="SimSun" w:hAnsi="SimSun" w:eastAsia="SimSun" w:cs="SimSun"/>
          <w:sz w:val="31"/>
          <w:szCs w:val="31"/>
          <w:spacing w:val="15"/>
        </w:rPr>
        <w:t>的购销合同免征印花税，对合同其他各方当事人应缴纳的印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花税照章征收</w:t>
      </w:r>
      <w:r>
        <w:rPr>
          <w:rFonts w:ascii="SimSun" w:hAnsi="SimSun" w:eastAsia="SimSun" w:cs="SimSun"/>
          <w:sz w:val="31"/>
          <w:szCs w:val="31"/>
          <w:spacing w:val="6"/>
        </w:rPr>
        <w:t>。</w:t>
      </w:r>
    </w:p>
    <w:p>
      <w:pPr>
        <w:ind w:firstLine="645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4"/>
        </w:rPr>
        <w:t>2</w:t>
      </w:r>
      <w:r>
        <w:rPr>
          <w:rFonts w:ascii="SimSun" w:hAnsi="SimSun" w:eastAsia="SimSun" w:cs="SimSun"/>
          <w:sz w:val="31"/>
          <w:szCs w:val="31"/>
          <w:spacing w:val="12"/>
        </w:rPr>
        <w:t>.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自2019年1月1日至2023年12月31日，对商品储备管理公司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6"/>
        </w:rPr>
        <w:t>及</w:t>
      </w:r>
      <w:r>
        <w:rPr>
          <w:rFonts w:ascii="SimSun" w:hAnsi="SimSun" w:eastAsia="SimSun" w:cs="SimSun"/>
          <w:sz w:val="31"/>
          <w:szCs w:val="31"/>
          <w:spacing w:val="27"/>
        </w:rPr>
        <w:t>其直属库自用的承担商品储备业务的房产、土地，免征房产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税、城镇土地使用税</w:t>
      </w:r>
      <w:r>
        <w:rPr>
          <w:rFonts w:ascii="SimSun" w:hAnsi="SimSun" w:eastAsia="SimSun" w:cs="SimSun"/>
          <w:sz w:val="31"/>
          <w:szCs w:val="31"/>
          <w:spacing w:val="6"/>
        </w:rPr>
        <w:t>。</w:t>
      </w:r>
    </w:p>
    <w:p>
      <w:pPr>
        <w:ind w:left="511"/>
        <w:spacing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享受条件】</w:t>
      </w:r>
    </w:p>
    <w:p>
      <w:pPr>
        <w:ind w:left="5" w:firstLine="660"/>
        <w:spacing w:before="244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8"/>
        </w:rPr>
        <w:t>1</w:t>
      </w:r>
      <w:r>
        <w:rPr>
          <w:rFonts w:ascii="SimSun" w:hAnsi="SimSun" w:eastAsia="SimSun" w:cs="SimSun"/>
          <w:sz w:val="31"/>
          <w:szCs w:val="31"/>
          <w:spacing w:val="14"/>
        </w:rPr>
        <w:t>.商品储备管理公司及其直属库，是指接受县级以上政府有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关部门委托，承担粮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(含大豆)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、食用油、棉、糖、肉5种商品</w:t>
      </w:r>
      <w:r>
        <w:rPr>
          <w:rFonts w:ascii="SimSun" w:hAnsi="SimSun" w:eastAsia="SimSun" w:cs="SimSun"/>
          <w:sz w:val="31"/>
          <w:szCs w:val="31"/>
          <w:spacing w:val="5"/>
        </w:rPr>
        <w:t>储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备任务，取得财政储备经费或者补贴的商品储备企业</w:t>
      </w:r>
      <w:r>
        <w:rPr>
          <w:rFonts w:ascii="SimSun" w:hAnsi="SimSun" w:eastAsia="SimSun" w:cs="SimSun"/>
          <w:sz w:val="31"/>
          <w:szCs w:val="31"/>
          <w:spacing w:val="4"/>
        </w:rPr>
        <w:t>。</w:t>
      </w:r>
    </w:p>
    <w:p>
      <w:pPr>
        <w:ind w:firstLine="645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2"/>
        </w:rPr>
        <w:t>2</w:t>
      </w:r>
      <w:r>
        <w:rPr>
          <w:rFonts w:ascii="SimSun" w:hAnsi="SimSun" w:eastAsia="SimSun" w:cs="SimSun"/>
          <w:sz w:val="31"/>
          <w:szCs w:val="31"/>
          <w:spacing w:val="15"/>
        </w:rPr>
        <w:t>.承担中央政府有关部门委托商品储备业务的储备管理公司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及</w:t>
      </w:r>
      <w:r>
        <w:rPr>
          <w:rFonts w:ascii="SimSun" w:hAnsi="SimSun" w:eastAsia="SimSun" w:cs="SimSun"/>
          <w:sz w:val="31"/>
          <w:szCs w:val="31"/>
          <w:spacing w:val="18"/>
        </w:rPr>
        <w:t>其</w:t>
      </w:r>
      <w:r>
        <w:rPr>
          <w:rFonts w:ascii="SimSun" w:hAnsi="SimSun" w:eastAsia="SimSun" w:cs="SimSun"/>
          <w:sz w:val="31"/>
          <w:szCs w:val="31"/>
          <w:spacing w:val="15"/>
        </w:rPr>
        <w:t>直属库，包括中国储备粮管理集团有限公司及其分公司、直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6"/>
        </w:rPr>
        <w:t>属</w:t>
      </w:r>
      <w:r>
        <w:rPr>
          <w:rFonts w:ascii="SimSun" w:hAnsi="SimSun" w:eastAsia="SimSun" w:cs="SimSun"/>
          <w:sz w:val="31"/>
          <w:szCs w:val="31"/>
          <w:spacing w:val="27"/>
        </w:rPr>
        <w:t>库，华商储备商品管理中心有限公司及其管理的国家储备糖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库</w:t>
      </w:r>
      <w:r>
        <w:rPr>
          <w:rFonts w:ascii="SimSun" w:hAnsi="SimSun" w:eastAsia="SimSun" w:cs="SimSun"/>
          <w:sz w:val="31"/>
          <w:szCs w:val="31"/>
          <w:spacing w:val="7"/>
        </w:rPr>
        <w:t>、国家储备肉库。</w:t>
      </w:r>
    </w:p>
    <w:p>
      <w:pPr>
        <w:ind w:firstLine="642"/>
        <w:spacing w:before="6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承担地方政府有关部门委托商品储备业务的储备管理公司</w:t>
      </w:r>
      <w:r>
        <w:rPr>
          <w:rFonts w:ascii="SimSun" w:hAnsi="SimSun" w:eastAsia="SimSun" w:cs="SimSun"/>
          <w:sz w:val="31"/>
          <w:szCs w:val="31"/>
          <w:spacing w:val="15"/>
        </w:rPr>
        <w:t>及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其直</w:t>
      </w:r>
      <w:r>
        <w:rPr>
          <w:rFonts w:ascii="SimSun" w:hAnsi="SimSun" w:eastAsia="SimSun" w:cs="SimSun"/>
          <w:sz w:val="31"/>
          <w:szCs w:val="31"/>
          <w:spacing w:val="4"/>
        </w:rPr>
        <w:t>属库，</w:t>
      </w:r>
      <w:r>
        <w:rPr>
          <w:rFonts w:ascii="SimSun" w:hAnsi="SimSun" w:eastAsia="SimSun" w:cs="SimSun"/>
          <w:sz w:val="31"/>
          <w:szCs w:val="31"/>
          <w:spacing w:val="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由省、</w:t>
      </w:r>
      <w:r>
        <w:rPr>
          <w:rFonts w:ascii="SimSun" w:hAnsi="SimSun" w:eastAsia="SimSun" w:cs="SimSun"/>
          <w:sz w:val="31"/>
          <w:szCs w:val="31"/>
          <w:spacing w:val="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自治区、直辖市财政、税务部门会同有关部门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明确或者制定具体管理办法，并报省、</w:t>
      </w:r>
      <w:r>
        <w:rPr>
          <w:rFonts w:ascii="SimSun" w:hAnsi="SimSun" w:eastAsia="SimSun" w:cs="SimSun"/>
          <w:sz w:val="31"/>
          <w:szCs w:val="31"/>
          <w:spacing w:val="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自治区、直辖市人民政</w:t>
      </w:r>
      <w:r>
        <w:rPr>
          <w:rFonts w:ascii="SimSun" w:hAnsi="SimSun" w:eastAsia="SimSun" w:cs="SimSun"/>
          <w:sz w:val="31"/>
          <w:szCs w:val="31"/>
        </w:rPr>
        <w:t>府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批</w:t>
      </w:r>
      <w:r>
        <w:rPr>
          <w:rFonts w:ascii="SimSun" w:hAnsi="SimSun" w:eastAsia="SimSun" w:cs="SimSun"/>
          <w:sz w:val="31"/>
          <w:szCs w:val="31"/>
          <w:spacing w:val="2"/>
        </w:rPr>
        <w:t>准。</w:t>
      </w:r>
    </w:p>
    <w:p>
      <w:pPr>
        <w:ind w:left="648"/>
        <w:spacing w:before="2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1"/>
        </w:rPr>
        <w:t>3</w:t>
      </w:r>
      <w:r>
        <w:rPr>
          <w:rFonts w:ascii="SimSun" w:hAnsi="SimSun" w:eastAsia="SimSun" w:cs="SimSun"/>
          <w:sz w:val="31"/>
          <w:szCs w:val="31"/>
          <w:spacing w:val="9"/>
        </w:rPr>
        <w:t>.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企业享受本政策，应按规定进行免税申报，并将不动产权</w:t>
      </w:r>
    </w:p>
    <w:p>
      <w:pPr>
        <w:sectPr>
          <w:footerReference w:type="default" r:id="rId41"/>
          <w:pgSz w:w="11910" w:h="16840"/>
          <w:pgMar w:top="1431" w:right="1501" w:bottom="869" w:left="1290" w:header="0" w:footer="690" w:gutter="0"/>
        </w:sectPr>
        <w:rPr/>
      </w:pPr>
    </w:p>
    <w:p>
      <w:pPr>
        <w:ind w:left="14" w:right="5" w:hanging="11"/>
        <w:spacing w:before="196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9"/>
        </w:rPr>
        <w:t>属</w:t>
      </w:r>
      <w:r>
        <w:rPr>
          <w:rFonts w:ascii="SimSun" w:hAnsi="SimSun" w:eastAsia="SimSun" w:cs="SimSun"/>
          <w:sz w:val="31"/>
          <w:szCs w:val="31"/>
          <w:spacing w:val="15"/>
        </w:rPr>
        <w:t>证明、房产原值、承担商品储备业务情况、储备库建设规划等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资</w:t>
      </w:r>
      <w:r>
        <w:rPr>
          <w:rFonts w:ascii="SimSun" w:hAnsi="SimSun" w:eastAsia="SimSun" w:cs="SimSun"/>
          <w:sz w:val="31"/>
          <w:szCs w:val="31"/>
          <w:spacing w:val="5"/>
        </w:rPr>
        <w:t>料</w:t>
      </w:r>
      <w:r>
        <w:rPr>
          <w:rFonts w:ascii="SimSun" w:hAnsi="SimSun" w:eastAsia="SimSun" w:cs="SimSun"/>
          <w:sz w:val="31"/>
          <w:szCs w:val="31"/>
          <w:spacing w:val="4"/>
        </w:rPr>
        <w:t>留存备查。</w:t>
      </w:r>
    </w:p>
    <w:p>
      <w:pPr>
        <w:ind w:left="27" w:right="4" w:firstLine="613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4"/>
        </w:rPr>
        <w:t>4.2022年1月1日以后已缴上述应予免税的款项，从企业应</w:t>
      </w:r>
      <w:r>
        <w:rPr>
          <w:rFonts w:ascii="SimSun" w:hAnsi="SimSun" w:eastAsia="SimSun" w:cs="SimSun"/>
          <w:sz w:val="31"/>
          <w:szCs w:val="31"/>
          <w:spacing w:val="11"/>
        </w:rPr>
        <w:t>纳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的</w:t>
      </w:r>
      <w:r>
        <w:rPr>
          <w:rFonts w:ascii="SimSun" w:hAnsi="SimSun" w:eastAsia="SimSun" w:cs="SimSun"/>
          <w:sz w:val="31"/>
          <w:szCs w:val="31"/>
          <w:spacing w:val="9"/>
        </w:rPr>
        <w:t>相</w:t>
      </w:r>
      <w:r>
        <w:rPr>
          <w:rFonts w:ascii="SimSun" w:hAnsi="SimSun" w:eastAsia="SimSun" w:cs="SimSun"/>
          <w:sz w:val="31"/>
          <w:szCs w:val="31"/>
          <w:spacing w:val="6"/>
        </w:rPr>
        <w:t>应税款中抵扣或者予以退税。</w:t>
      </w:r>
    </w:p>
    <w:p>
      <w:pPr>
        <w:ind w:left="511"/>
        <w:spacing w:before="1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政策依据】</w:t>
      </w:r>
    </w:p>
    <w:p>
      <w:pPr>
        <w:ind w:left="11" w:right="4" w:firstLine="654"/>
        <w:spacing w:before="243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1</w:t>
      </w:r>
      <w:r>
        <w:rPr>
          <w:rFonts w:ascii="SimSun" w:hAnsi="SimSun" w:eastAsia="SimSun" w:cs="SimSun"/>
          <w:sz w:val="31"/>
          <w:szCs w:val="31"/>
          <w:spacing w:val="13"/>
        </w:rPr>
        <w:t>.</w:t>
      </w:r>
      <w:r>
        <w:rPr>
          <w:rFonts w:ascii="SimSun" w:hAnsi="SimSun" w:eastAsia="SimSun" w:cs="SimSun"/>
          <w:sz w:val="31"/>
          <w:szCs w:val="31"/>
          <w:spacing w:val="8"/>
        </w:rPr>
        <w:t>《财政部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税务总局关于延续执行部分国家商品储备税收优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4"/>
        </w:rPr>
        <w:t>惠政</w:t>
      </w:r>
      <w:r>
        <w:rPr>
          <w:rFonts w:ascii="SimSun" w:hAnsi="SimSun" w:eastAsia="SimSun" w:cs="SimSun"/>
          <w:sz w:val="31"/>
          <w:szCs w:val="31"/>
          <w:spacing w:val="-3"/>
        </w:rPr>
        <w:t>策</w:t>
      </w:r>
      <w:r>
        <w:rPr>
          <w:rFonts w:ascii="SimSun" w:hAnsi="SimSun" w:eastAsia="SimSun" w:cs="SimSun"/>
          <w:sz w:val="31"/>
          <w:szCs w:val="31"/>
          <w:spacing w:val="-2"/>
        </w:rPr>
        <w:t>的公告》</w:t>
      </w:r>
      <w:r>
        <w:rPr>
          <w:rFonts w:ascii="SimSun" w:hAnsi="SimSun" w:eastAsia="SimSun" w:cs="SimSun"/>
          <w:sz w:val="31"/>
          <w:szCs w:val="31"/>
          <w:spacing w:val="-2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-2"/>
        </w:rPr>
        <w:t>(2022年第8号)</w:t>
      </w:r>
    </w:p>
    <w:p>
      <w:pPr>
        <w:ind w:left="27" w:right="2" w:firstLine="618"/>
        <w:spacing w:before="3" w:line="377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5"/>
        </w:rPr>
        <w:t>2.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《财政部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税务总局关于部分国家储备商品有关税收政</w:t>
      </w:r>
      <w:r>
        <w:rPr>
          <w:rFonts w:ascii="SimSun" w:hAnsi="SimSun" w:eastAsia="SimSun" w:cs="SimSun"/>
          <w:sz w:val="31"/>
          <w:szCs w:val="31"/>
          <w:spacing w:val="9"/>
        </w:rPr>
        <w:t>策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5"/>
        </w:rPr>
        <w:t>的公告》</w:t>
      </w:r>
      <w:r>
        <w:rPr>
          <w:rFonts w:ascii="SimSun" w:hAnsi="SimSun" w:eastAsia="SimSun" w:cs="SimSun"/>
          <w:sz w:val="31"/>
          <w:szCs w:val="31"/>
          <w:spacing w:val="-5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-5"/>
        </w:rPr>
        <w:t>(2019年第77号</w:t>
      </w:r>
      <w:r>
        <w:rPr>
          <w:rFonts w:ascii="SimSun" w:hAnsi="SimSun" w:eastAsia="SimSun" w:cs="SimSun"/>
          <w:sz w:val="31"/>
          <w:szCs w:val="31"/>
          <w:spacing w:val="-3"/>
        </w:rPr>
        <w:t>)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5" w:firstLine="650"/>
        <w:spacing w:before="101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0"/>
        </w:rPr>
        <w:t>(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二十七)</w:t>
      </w:r>
      <w:r>
        <w:rPr>
          <w:rFonts w:ascii="SimSun" w:hAnsi="SimSun" w:eastAsia="SimSun" w:cs="SimSun"/>
          <w:sz w:val="31"/>
          <w:szCs w:val="31"/>
          <w:spacing w:val="19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制造业中小微企业继续延缓缴纳2021年第四季度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部分税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费</w:t>
      </w:r>
    </w:p>
    <w:p>
      <w:pPr>
        <w:ind w:left="511"/>
        <w:spacing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享受主体】</w:t>
      </w:r>
    </w:p>
    <w:p>
      <w:pPr>
        <w:ind w:right="4" w:firstLine="644"/>
        <w:spacing w:before="243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8"/>
        </w:rPr>
        <w:t>符合条件的制造业中小微企业</w:t>
      </w:r>
      <w:r>
        <w:rPr>
          <w:rFonts w:ascii="SimSun" w:hAnsi="SimSun" w:eastAsia="SimSun" w:cs="SimSun"/>
          <w:sz w:val="31"/>
          <w:szCs w:val="31"/>
          <w:spacing w:val="2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8"/>
        </w:rPr>
        <w:t>(含个人独资企业、合伙</w:t>
      </w:r>
      <w:r>
        <w:rPr>
          <w:rFonts w:ascii="SimSun" w:hAnsi="SimSun" w:eastAsia="SimSun" w:cs="SimSun"/>
          <w:sz w:val="31"/>
          <w:szCs w:val="31"/>
          <w:spacing w:val="23"/>
        </w:rPr>
        <w:t>企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业</w:t>
      </w:r>
      <w:r>
        <w:rPr>
          <w:rFonts w:ascii="SimSun" w:hAnsi="SimSun" w:eastAsia="SimSun" w:cs="SimSun"/>
          <w:sz w:val="31"/>
          <w:szCs w:val="31"/>
          <w:spacing w:val="7"/>
        </w:rPr>
        <w:t>、个体工商户)</w:t>
      </w:r>
    </w:p>
    <w:p>
      <w:pPr>
        <w:ind w:left="511"/>
        <w:spacing w:before="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优惠内容】</w:t>
      </w:r>
    </w:p>
    <w:p>
      <w:pPr>
        <w:ind w:left="2" w:right="3" w:firstLine="645"/>
        <w:spacing w:before="242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9"/>
        </w:rPr>
        <w:t>《国家税务总局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财政部关于制造业中小微企业延缓缴纳202</w:t>
      </w:r>
      <w:r>
        <w:rPr>
          <w:rFonts w:ascii="SimSun" w:hAnsi="SimSun" w:eastAsia="SimSun" w:cs="SimSun"/>
          <w:sz w:val="31"/>
          <w:szCs w:val="31"/>
          <w:spacing w:val="4"/>
        </w:rPr>
        <w:t>1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年</w:t>
      </w:r>
      <w:r>
        <w:rPr>
          <w:rFonts w:ascii="SimSun" w:hAnsi="SimSun" w:eastAsia="SimSun" w:cs="SimSun"/>
          <w:sz w:val="31"/>
          <w:szCs w:val="31"/>
          <w:spacing w:val="8"/>
        </w:rPr>
        <w:t>第四季度部分税费有关事项的公告》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(2021年第30号)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规定的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8"/>
        </w:rPr>
        <w:t>制</w:t>
      </w:r>
      <w:r>
        <w:rPr>
          <w:rFonts w:ascii="SimSun" w:hAnsi="SimSun" w:eastAsia="SimSun" w:cs="SimSun"/>
          <w:sz w:val="31"/>
          <w:szCs w:val="31"/>
          <w:spacing w:val="15"/>
        </w:rPr>
        <w:t>造</w:t>
      </w:r>
      <w:r>
        <w:rPr>
          <w:rFonts w:ascii="SimSun" w:hAnsi="SimSun" w:eastAsia="SimSun" w:cs="SimSun"/>
          <w:sz w:val="31"/>
          <w:szCs w:val="31"/>
          <w:spacing w:val="14"/>
        </w:rPr>
        <w:t>业中小微企业延缓缴纳2021年第四季度部分税费政策，缓缴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期限继续延长6个月。</w:t>
      </w:r>
    </w:p>
    <w:p>
      <w:pPr>
        <w:ind w:left="511"/>
        <w:spacing w:before="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享受条件】</w:t>
      </w:r>
    </w:p>
    <w:p>
      <w:pPr>
        <w:ind w:left="665"/>
        <w:spacing w:before="243" w:line="415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8"/>
          <w:position w:val="1"/>
        </w:rPr>
        <w:t>1</w:t>
      </w:r>
      <w:r>
        <w:rPr>
          <w:rFonts w:ascii="SimSun" w:hAnsi="SimSun" w:eastAsia="SimSun" w:cs="SimSun"/>
          <w:sz w:val="31"/>
          <w:szCs w:val="31"/>
          <w:spacing w:val="14"/>
          <w:position w:val="1"/>
        </w:rPr>
        <w:t>.制造业中型企业是指国民经济行业分类中行业门类为制造</w:t>
      </w:r>
    </w:p>
    <w:p>
      <w:pPr>
        <w:spacing w:before="209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7"/>
        </w:rPr>
        <w:t>业</w:t>
      </w:r>
      <w:r>
        <w:rPr>
          <w:rFonts w:ascii="SimSun" w:hAnsi="SimSun" w:eastAsia="SimSun" w:cs="SimSun"/>
          <w:sz w:val="31"/>
          <w:szCs w:val="31"/>
          <w:spacing w:val="12"/>
        </w:rPr>
        <w:t>，且年销售额2000万元以上</w:t>
      </w:r>
      <w:r>
        <w:rPr>
          <w:rFonts w:ascii="SimSun" w:hAnsi="SimSun" w:eastAsia="SimSun" w:cs="SimSun"/>
          <w:sz w:val="31"/>
          <w:szCs w:val="31"/>
          <w:spacing w:val="1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(含2000万元)</w:t>
      </w:r>
      <w:r>
        <w:rPr>
          <w:rFonts w:ascii="SimSun" w:hAnsi="SimSun" w:eastAsia="SimSun" w:cs="SimSun"/>
          <w:sz w:val="31"/>
          <w:szCs w:val="31"/>
          <w:spacing w:val="1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4亿元以下</w:t>
      </w:r>
      <w:r>
        <w:rPr>
          <w:rFonts w:ascii="SimSun" w:hAnsi="SimSun" w:eastAsia="SimSun" w:cs="SimSun"/>
          <w:sz w:val="31"/>
          <w:szCs w:val="31"/>
          <w:spacing w:val="1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(不含4</w:t>
      </w:r>
    </w:p>
    <w:p>
      <w:pPr>
        <w:sectPr>
          <w:footerReference w:type="default" r:id="rId42"/>
          <w:pgSz w:w="11910" w:h="16840"/>
          <w:pgMar w:top="1431" w:right="1496" w:bottom="868" w:left="1290" w:header="0" w:footer="690" w:gutter="0"/>
        </w:sectPr>
        <w:rPr/>
      </w:pPr>
    </w:p>
    <w:p>
      <w:pPr>
        <w:ind w:firstLine="2"/>
        <w:spacing w:before="194" w:line="371" w:lineRule="auto"/>
        <w:rPr>
          <w:rFonts w:ascii="SimSun" w:hAnsi="SimSun" w:eastAsia="SimSun" w:cs="SimSun"/>
          <w:sz w:val="31"/>
          <w:szCs w:val="31"/>
        </w:rPr>
      </w:pPr>
      <w:bookmarkStart w:name="_bookmark28" w:id="28"/>
      <w:bookmarkEnd w:id="28"/>
      <w:r>
        <w:rPr>
          <w:rFonts w:ascii="SimSun" w:hAnsi="SimSun" w:eastAsia="SimSun" w:cs="SimSun"/>
          <w:sz w:val="31"/>
          <w:szCs w:val="31"/>
          <w:spacing w:val="15"/>
        </w:rPr>
        <w:t>亿元)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的企业。制造业小微企业是指国民经济行业分类中行业门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4"/>
        </w:rPr>
        <w:t>类</w:t>
      </w:r>
      <w:r>
        <w:rPr>
          <w:rFonts w:ascii="SimSun" w:hAnsi="SimSun" w:eastAsia="SimSun" w:cs="SimSun"/>
          <w:sz w:val="31"/>
          <w:szCs w:val="31"/>
          <w:spacing w:val="22"/>
        </w:rPr>
        <w:t>为制造业，且年销售额2000万元以下</w:t>
      </w:r>
      <w:r>
        <w:rPr>
          <w:rFonts w:ascii="SimSun" w:hAnsi="SimSun" w:eastAsia="SimSun" w:cs="SimSun"/>
          <w:sz w:val="31"/>
          <w:szCs w:val="31"/>
          <w:spacing w:val="2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2"/>
        </w:rPr>
        <w:t>(不含2000万元)</w:t>
      </w:r>
      <w:r>
        <w:rPr>
          <w:rFonts w:ascii="SimSun" w:hAnsi="SimSun" w:eastAsia="SimSun" w:cs="SimSun"/>
          <w:sz w:val="31"/>
          <w:szCs w:val="31"/>
          <w:spacing w:val="2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2"/>
        </w:rPr>
        <w:t>的企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2"/>
        </w:rPr>
        <w:t>业</w:t>
      </w:r>
      <w:r>
        <w:rPr>
          <w:rFonts w:ascii="SimSun" w:hAnsi="SimSun" w:eastAsia="SimSun" w:cs="SimSun"/>
          <w:sz w:val="31"/>
          <w:szCs w:val="31"/>
          <w:spacing w:val="-1"/>
        </w:rPr>
        <w:t>。</w:t>
      </w:r>
    </w:p>
    <w:p>
      <w:pPr>
        <w:ind w:left="5" w:firstLine="638"/>
        <w:spacing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销售额是指应征增值税销售额，包括纳税申报销售额、稽</w:t>
      </w:r>
      <w:r>
        <w:rPr>
          <w:rFonts w:ascii="SimSun" w:hAnsi="SimSun" w:eastAsia="SimSun" w:cs="SimSun"/>
          <w:sz w:val="31"/>
          <w:szCs w:val="31"/>
          <w:spacing w:val="14"/>
        </w:rPr>
        <w:t>查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1"/>
        </w:rPr>
        <w:t>查补销售额、纳税评估调整销售额</w:t>
      </w:r>
      <w:r>
        <w:rPr>
          <w:rFonts w:ascii="SimSun" w:hAnsi="SimSun" w:eastAsia="SimSun" w:cs="SimSun"/>
          <w:sz w:val="31"/>
          <w:szCs w:val="31"/>
          <w:spacing w:val="2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1"/>
        </w:rPr>
        <w:t>。适用增值税差额征税政</w:t>
      </w:r>
      <w:r>
        <w:rPr>
          <w:rFonts w:ascii="SimSun" w:hAnsi="SimSun" w:eastAsia="SimSun" w:cs="SimSun"/>
          <w:sz w:val="31"/>
          <w:szCs w:val="31"/>
          <w:spacing w:val="20"/>
        </w:rPr>
        <w:t>策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的，以差额后的销售额确定</w:t>
      </w:r>
      <w:r>
        <w:rPr>
          <w:rFonts w:ascii="SimSun" w:hAnsi="SimSun" w:eastAsia="SimSun" w:cs="SimSun"/>
          <w:sz w:val="31"/>
          <w:szCs w:val="31"/>
          <w:spacing w:val="7"/>
        </w:rPr>
        <w:t>。</w:t>
      </w:r>
    </w:p>
    <w:p>
      <w:pPr>
        <w:ind w:left="645"/>
        <w:spacing w:line="414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3"/>
          <w:position w:val="1"/>
        </w:rPr>
        <w:t>2</w:t>
      </w:r>
      <w:r>
        <w:rPr>
          <w:rFonts w:ascii="SimSun" w:hAnsi="SimSun" w:eastAsia="SimSun" w:cs="SimSun"/>
          <w:sz w:val="31"/>
          <w:szCs w:val="31"/>
          <w:spacing w:val="8"/>
          <w:position w:val="1"/>
        </w:rPr>
        <w:t>.制造业中小微企业年销售额按以下方式确定：</w:t>
      </w:r>
    </w:p>
    <w:p>
      <w:pPr>
        <w:ind w:left="24" w:firstLine="615"/>
        <w:spacing w:before="206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4"/>
        </w:rPr>
        <w:t>截</w:t>
      </w:r>
      <w:r>
        <w:rPr>
          <w:rFonts w:ascii="SimSun" w:hAnsi="SimSun" w:eastAsia="SimSun" w:cs="SimSun"/>
          <w:sz w:val="31"/>
          <w:szCs w:val="31"/>
          <w:spacing w:val="8"/>
        </w:rPr>
        <w:t>至2021年9月30日成立满一年的企业，按照所属期为2020年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1</w:t>
      </w:r>
      <w:r>
        <w:rPr>
          <w:rFonts w:ascii="SimSun" w:hAnsi="SimSun" w:eastAsia="SimSun" w:cs="SimSun"/>
          <w:sz w:val="31"/>
          <w:szCs w:val="31"/>
          <w:spacing w:val="8"/>
        </w:rPr>
        <w:t>0</w:t>
      </w:r>
      <w:r>
        <w:rPr>
          <w:rFonts w:ascii="SimSun" w:hAnsi="SimSun" w:eastAsia="SimSun" w:cs="SimSun"/>
          <w:sz w:val="31"/>
          <w:szCs w:val="31"/>
          <w:spacing w:val="5"/>
        </w:rPr>
        <w:t>月至2021年9月的销售额确定；</w:t>
      </w:r>
    </w:p>
    <w:p>
      <w:pPr>
        <w:ind w:left="5" w:firstLine="635"/>
        <w:spacing w:before="1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8"/>
        </w:rPr>
        <w:t>截</w:t>
      </w:r>
      <w:r>
        <w:rPr>
          <w:rFonts w:ascii="SimSun" w:hAnsi="SimSun" w:eastAsia="SimSun" w:cs="SimSun"/>
          <w:sz w:val="31"/>
          <w:szCs w:val="31"/>
          <w:spacing w:val="21"/>
        </w:rPr>
        <w:t>至</w:t>
      </w:r>
      <w:r>
        <w:rPr>
          <w:rFonts w:ascii="SimSun" w:hAnsi="SimSun" w:eastAsia="SimSun" w:cs="SimSun"/>
          <w:sz w:val="31"/>
          <w:szCs w:val="31"/>
          <w:spacing w:val="19"/>
        </w:rPr>
        <w:t>2021年9月30日成立不满一年的企业，按照所属期截至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202</w:t>
      </w:r>
      <w:r>
        <w:rPr>
          <w:rFonts w:ascii="SimSun" w:hAnsi="SimSun" w:eastAsia="SimSun" w:cs="SimSun"/>
          <w:sz w:val="31"/>
          <w:szCs w:val="31"/>
          <w:spacing w:val="8"/>
        </w:rPr>
        <w:t>1</w:t>
      </w:r>
      <w:r>
        <w:rPr>
          <w:rFonts w:ascii="SimSun" w:hAnsi="SimSun" w:eastAsia="SimSun" w:cs="SimSun"/>
          <w:sz w:val="31"/>
          <w:szCs w:val="31"/>
          <w:spacing w:val="7"/>
        </w:rPr>
        <w:t>年9月30日的销售额/实际经营月份×12个月的销售额确定；</w:t>
      </w:r>
    </w:p>
    <w:p>
      <w:pPr>
        <w:ind w:left="8" w:right="1" w:firstLine="636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6"/>
        </w:rPr>
        <w:t>2</w:t>
      </w:r>
      <w:r>
        <w:rPr>
          <w:rFonts w:ascii="SimSun" w:hAnsi="SimSun" w:eastAsia="SimSun" w:cs="SimSun"/>
          <w:sz w:val="31"/>
          <w:szCs w:val="31"/>
          <w:spacing w:val="21"/>
        </w:rPr>
        <w:t>0</w:t>
      </w:r>
      <w:r>
        <w:rPr>
          <w:rFonts w:ascii="SimSun" w:hAnsi="SimSun" w:eastAsia="SimSun" w:cs="SimSun"/>
          <w:sz w:val="31"/>
          <w:szCs w:val="31"/>
          <w:spacing w:val="13"/>
        </w:rPr>
        <w:t>21年10月1日及以后成立的企业，按照首个申报期销售额/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实</w:t>
      </w:r>
      <w:r>
        <w:rPr>
          <w:rFonts w:ascii="SimSun" w:hAnsi="SimSun" w:eastAsia="SimSun" w:cs="SimSun"/>
          <w:sz w:val="31"/>
          <w:szCs w:val="31"/>
          <w:spacing w:val="12"/>
        </w:rPr>
        <w:t>际</w:t>
      </w:r>
      <w:r>
        <w:rPr>
          <w:rFonts w:ascii="SimSun" w:hAnsi="SimSun" w:eastAsia="SimSun" w:cs="SimSun"/>
          <w:sz w:val="31"/>
          <w:szCs w:val="31"/>
          <w:spacing w:val="7"/>
        </w:rPr>
        <w:t>经营月份×12个月的销售额确定。</w:t>
      </w:r>
    </w:p>
    <w:p>
      <w:pPr>
        <w:ind w:firstLine="648"/>
        <w:spacing w:before="6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4"/>
        </w:rPr>
        <w:t>3.延</w:t>
      </w:r>
      <w:r>
        <w:rPr>
          <w:rFonts w:ascii="SimSun" w:hAnsi="SimSun" w:eastAsia="SimSun" w:cs="SimSun"/>
          <w:sz w:val="31"/>
          <w:szCs w:val="31"/>
          <w:spacing w:val="9"/>
        </w:rPr>
        <w:t>缓</w:t>
      </w:r>
      <w:r>
        <w:rPr>
          <w:rFonts w:ascii="SimSun" w:hAnsi="SimSun" w:eastAsia="SimSun" w:cs="SimSun"/>
          <w:sz w:val="31"/>
          <w:szCs w:val="31"/>
          <w:spacing w:val="7"/>
        </w:rPr>
        <w:t>缴纳的税费包括所属期为2021年10月、11月、12月(按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月缴纳)或者2021年第四季度(按季缴纳)的企业所得税、个人所</w:t>
      </w:r>
      <w:r>
        <w:rPr>
          <w:rFonts w:ascii="SimSun" w:hAnsi="SimSun" w:eastAsia="SimSun" w:cs="SimSun"/>
          <w:sz w:val="31"/>
          <w:szCs w:val="31"/>
          <w:spacing w:val="4"/>
        </w:rPr>
        <w:t>得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税(代扣代缴除外)、国内增值税、国内消费税及附征的城市维护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建</w:t>
      </w:r>
      <w:r>
        <w:rPr>
          <w:rFonts w:ascii="SimSun" w:hAnsi="SimSun" w:eastAsia="SimSun" w:cs="SimSun"/>
          <w:sz w:val="31"/>
          <w:szCs w:val="31"/>
          <w:spacing w:val="18"/>
        </w:rPr>
        <w:t>设</w:t>
      </w:r>
      <w:r>
        <w:rPr>
          <w:rFonts w:ascii="SimSun" w:hAnsi="SimSun" w:eastAsia="SimSun" w:cs="SimSun"/>
          <w:sz w:val="31"/>
          <w:szCs w:val="31"/>
          <w:spacing w:val="15"/>
        </w:rPr>
        <w:t>税、教育费附加、地方教育附加，不包括向税务机关申请代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开发票时缴纳的税费</w:t>
      </w:r>
      <w:r>
        <w:rPr>
          <w:rFonts w:ascii="SimSun" w:hAnsi="SimSun" w:eastAsia="SimSun" w:cs="SimSun"/>
          <w:sz w:val="31"/>
          <w:szCs w:val="31"/>
          <w:spacing w:val="6"/>
        </w:rPr>
        <w:t>。</w:t>
      </w:r>
    </w:p>
    <w:p>
      <w:pPr>
        <w:ind w:left="1" w:firstLine="639"/>
        <w:spacing w:before="6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5"/>
        </w:rPr>
        <w:t>4</w:t>
      </w:r>
      <w:r>
        <w:rPr>
          <w:rFonts w:ascii="SimSun" w:hAnsi="SimSun" w:eastAsia="SimSun" w:cs="SimSun"/>
          <w:sz w:val="31"/>
          <w:szCs w:val="31"/>
          <w:spacing w:val="14"/>
        </w:rPr>
        <w:t>.享受2021年第四季度缓缴企业所得税政策的制造业中小微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8"/>
        </w:rPr>
        <w:t>企</w:t>
      </w:r>
      <w:r>
        <w:rPr>
          <w:rFonts w:ascii="SimSun" w:hAnsi="SimSun" w:eastAsia="SimSun" w:cs="SimSun"/>
          <w:sz w:val="31"/>
          <w:szCs w:val="31"/>
          <w:spacing w:val="16"/>
        </w:rPr>
        <w:t>业</w:t>
      </w:r>
      <w:r>
        <w:rPr>
          <w:rFonts w:ascii="SimSun" w:hAnsi="SimSun" w:eastAsia="SimSun" w:cs="SimSun"/>
          <w:sz w:val="31"/>
          <w:szCs w:val="31"/>
          <w:spacing w:val="14"/>
        </w:rPr>
        <w:t>，在办理2021年度企业所得税汇算清缴年度申报时，产生的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8"/>
        </w:rPr>
        <w:t>应</w:t>
      </w:r>
      <w:r>
        <w:rPr>
          <w:rFonts w:ascii="SimSun" w:hAnsi="SimSun" w:eastAsia="SimSun" w:cs="SimSun"/>
          <w:sz w:val="31"/>
          <w:szCs w:val="31"/>
          <w:spacing w:val="16"/>
        </w:rPr>
        <w:t>补</w:t>
      </w:r>
      <w:r>
        <w:rPr>
          <w:rFonts w:ascii="SimSun" w:hAnsi="SimSun" w:eastAsia="SimSun" w:cs="SimSun"/>
          <w:sz w:val="31"/>
          <w:szCs w:val="31"/>
          <w:spacing w:val="14"/>
        </w:rPr>
        <w:t>税款与2021年第四季度已缓缴的税款一并延后缴纳入库，产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生</w:t>
      </w:r>
      <w:r>
        <w:rPr>
          <w:rFonts w:ascii="SimSun" w:hAnsi="SimSun" w:eastAsia="SimSun" w:cs="SimSun"/>
          <w:sz w:val="31"/>
          <w:szCs w:val="31"/>
          <w:spacing w:val="15"/>
        </w:rPr>
        <w:t>的</w:t>
      </w:r>
      <w:r>
        <w:rPr>
          <w:rFonts w:ascii="SimSun" w:hAnsi="SimSun" w:eastAsia="SimSun" w:cs="SimSun"/>
          <w:sz w:val="31"/>
          <w:szCs w:val="31"/>
          <w:spacing w:val="8"/>
        </w:rPr>
        <w:t>应退税款由纳税人按照有关规定办理。</w:t>
      </w:r>
    </w:p>
    <w:p>
      <w:pPr>
        <w:ind w:left="648"/>
        <w:spacing w:line="413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  <w:position w:val="2"/>
        </w:rPr>
        <w:t>5</w:t>
      </w:r>
      <w:r>
        <w:rPr>
          <w:rFonts w:ascii="SimSun" w:hAnsi="SimSun" w:eastAsia="SimSun" w:cs="SimSun"/>
          <w:sz w:val="31"/>
          <w:szCs w:val="31"/>
          <w:spacing w:val="9"/>
          <w:position w:val="2"/>
        </w:rPr>
        <w:t>.</w:t>
      </w:r>
      <w:r>
        <w:rPr>
          <w:rFonts w:ascii="SimSun" w:hAnsi="SimSun" w:eastAsia="SimSun" w:cs="SimSun"/>
          <w:sz w:val="31"/>
          <w:szCs w:val="31"/>
          <w:spacing w:val="8"/>
          <w:position w:val="2"/>
        </w:rPr>
        <w:t>享受2021年第四季度缓缴企业所得税政策的制造业中小微</w:t>
      </w:r>
    </w:p>
    <w:p>
      <w:pPr>
        <w:sectPr>
          <w:footerReference w:type="default" r:id="rId43"/>
          <w:pgSz w:w="11910" w:h="16840"/>
          <w:pgMar w:top="1431" w:right="1501" w:bottom="868" w:left="1290" w:header="0" w:footer="691" w:gutter="0"/>
        </w:sectPr>
        <w:rPr/>
      </w:pPr>
    </w:p>
    <w:p>
      <w:pPr>
        <w:ind w:right="170" w:firstLine="6"/>
        <w:spacing w:before="194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8"/>
        </w:rPr>
        <w:t>企业，2021年第四季度延缓缴纳的税费在2022年1月1日后本公</w:t>
      </w:r>
      <w:r>
        <w:rPr>
          <w:rFonts w:ascii="SimSun" w:hAnsi="SimSun" w:eastAsia="SimSun" w:cs="SimSun"/>
          <w:sz w:val="31"/>
          <w:szCs w:val="31"/>
          <w:spacing w:val="5"/>
        </w:rPr>
        <w:t>告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施</w:t>
      </w:r>
      <w:r>
        <w:rPr>
          <w:rFonts w:ascii="SimSun" w:hAnsi="SimSun" w:eastAsia="SimSun" w:cs="SimSun"/>
          <w:sz w:val="31"/>
          <w:szCs w:val="31"/>
          <w:spacing w:val="9"/>
        </w:rPr>
        <w:t>行前已缴纳入库的，可自愿选择申请办理退税(费)并享受延续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缓</w:t>
      </w:r>
      <w:r>
        <w:rPr>
          <w:rFonts w:ascii="SimSun" w:hAnsi="SimSun" w:eastAsia="SimSun" w:cs="SimSun"/>
          <w:sz w:val="31"/>
          <w:szCs w:val="31"/>
          <w:spacing w:val="5"/>
        </w:rPr>
        <w:t>缴政策。</w:t>
      </w:r>
    </w:p>
    <w:p>
      <w:pPr>
        <w:ind w:left="511"/>
        <w:spacing w:before="1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政策依据】</w:t>
      </w:r>
    </w:p>
    <w:p>
      <w:pPr>
        <w:ind w:left="5" w:firstLine="660"/>
        <w:spacing w:before="246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1</w:t>
      </w:r>
      <w:r>
        <w:rPr>
          <w:rFonts w:ascii="SimSun" w:hAnsi="SimSun" w:eastAsia="SimSun" w:cs="SimSun"/>
          <w:sz w:val="31"/>
          <w:szCs w:val="31"/>
          <w:spacing w:val="13"/>
        </w:rPr>
        <w:t>.</w:t>
      </w:r>
      <w:r>
        <w:rPr>
          <w:rFonts w:ascii="SimSun" w:hAnsi="SimSun" w:eastAsia="SimSun" w:cs="SimSun"/>
          <w:sz w:val="31"/>
          <w:szCs w:val="31"/>
          <w:spacing w:val="8"/>
        </w:rPr>
        <w:t>《国家税务总局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财政部关于延续实施制造业中小微企业延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"/>
        </w:rPr>
        <w:t>缓缴纳部分税费有关事项的公告》</w:t>
      </w:r>
      <w:r>
        <w:rPr>
          <w:rFonts w:ascii="SimSun" w:hAnsi="SimSun" w:eastAsia="SimSun" w:cs="SimSun"/>
          <w:sz w:val="31"/>
          <w:szCs w:val="31"/>
          <w:spacing w:val="2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1"/>
        </w:rPr>
        <w:t>(2022年第2号)</w:t>
      </w:r>
    </w:p>
    <w:p>
      <w:pPr>
        <w:ind w:left="5" w:right="331" w:firstLine="640"/>
        <w:spacing w:before="3" w:line="377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2.</w:t>
      </w:r>
      <w:r>
        <w:rPr>
          <w:rFonts w:ascii="SimSun" w:hAnsi="SimSun" w:eastAsia="SimSun" w:cs="SimSun"/>
          <w:sz w:val="31"/>
          <w:szCs w:val="31"/>
          <w:spacing w:val="11"/>
        </w:rPr>
        <w:t>《</w:t>
      </w:r>
      <w:r>
        <w:rPr>
          <w:rFonts w:ascii="SimSun" w:hAnsi="SimSun" w:eastAsia="SimSun" w:cs="SimSun"/>
          <w:sz w:val="31"/>
          <w:szCs w:val="31"/>
          <w:spacing w:val="8"/>
        </w:rPr>
        <w:t>国家税务总局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财政部关于制造业中小微企业延缓缴纳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2021年第四季度部</w:t>
      </w:r>
      <w:r>
        <w:rPr>
          <w:rFonts w:ascii="SimSun" w:hAnsi="SimSun" w:eastAsia="SimSun" w:cs="SimSun"/>
          <w:sz w:val="31"/>
          <w:szCs w:val="31"/>
          <w:spacing w:val="3"/>
        </w:rPr>
        <w:t>分</w:t>
      </w:r>
      <w:r>
        <w:rPr>
          <w:rFonts w:ascii="SimSun" w:hAnsi="SimSun" w:eastAsia="SimSun" w:cs="SimSun"/>
          <w:sz w:val="31"/>
          <w:szCs w:val="31"/>
          <w:spacing w:val="2"/>
        </w:rPr>
        <w:t>税费有关事项的公告》</w:t>
      </w:r>
      <w:r>
        <w:rPr>
          <w:rFonts w:ascii="SimSun" w:hAnsi="SimSun" w:eastAsia="SimSun" w:cs="SimSun"/>
          <w:sz w:val="31"/>
          <w:szCs w:val="31"/>
          <w:spacing w:val="2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2"/>
        </w:rPr>
        <w:t>(2021年第30号)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left="511" w:right="1101" w:firstLine="143"/>
        <w:spacing w:before="101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(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二十八)</w:t>
      </w:r>
      <w:r>
        <w:rPr>
          <w:rFonts w:ascii="SimSun" w:hAnsi="SimSun" w:eastAsia="SimSun" w:cs="SimSun"/>
          <w:sz w:val="31"/>
          <w:szCs w:val="31"/>
          <w:spacing w:val="16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生产、生活性服务业增值税加计抵减政策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享受主体】</w:t>
      </w:r>
    </w:p>
    <w:p>
      <w:pPr>
        <w:ind w:left="644"/>
        <w:spacing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生</w:t>
      </w:r>
      <w:r>
        <w:rPr>
          <w:rFonts w:ascii="SimSun" w:hAnsi="SimSun" w:eastAsia="SimSun" w:cs="SimSun"/>
          <w:sz w:val="31"/>
          <w:szCs w:val="31"/>
          <w:spacing w:val="8"/>
        </w:rPr>
        <w:t>产、生活性服务业纳税人</w:t>
      </w:r>
    </w:p>
    <w:p>
      <w:pPr>
        <w:ind w:left="511"/>
        <w:spacing w:before="246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优惠内容】</w:t>
      </w:r>
    </w:p>
    <w:p>
      <w:pPr>
        <w:ind w:left="3" w:firstLine="661"/>
        <w:spacing w:before="243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2"/>
        </w:rPr>
        <w:t>1.</w:t>
      </w:r>
      <w:r>
        <w:rPr>
          <w:rFonts w:ascii="SimSun" w:hAnsi="SimSun" w:eastAsia="SimSun" w:cs="SimSun"/>
          <w:sz w:val="31"/>
          <w:szCs w:val="31"/>
          <w:spacing w:val="1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自</w:t>
      </w:r>
      <w:r>
        <w:rPr>
          <w:rFonts w:ascii="SimSun" w:hAnsi="SimSun" w:eastAsia="SimSun" w:cs="SimSun"/>
          <w:sz w:val="31"/>
          <w:szCs w:val="31"/>
          <w:spacing w:val="9"/>
        </w:rPr>
        <w:t>2</w:t>
      </w:r>
      <w:r>
        <w:rPr>
          <w:rFonts w:ascii="SimSun" w:hAnsi="SimSun" w:eastAsia="SimSun" w:cs="SimSun"/>
          <w:sz w:val="31"/>
          <w:szCs w:val="31"/>
          <w:spacing w:val="6"/>
        </w:rPr>
        <w:t>019年4月1日至2022年12月31日，允许生产、生活性服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务业</w:t>
      </w:r>
      <w:r>
        <w:rPr>
          <w:rFonts w:ascii="SimSun" w:hAnsi="SimSun" w:eastAsia="SimSun" w:cs="SimSun"/>
          <w:sz w:val="31"/>
          <w:szCs w:val="31"/>
          <w:spacing w:val="8"/>
        </w:rPr>
        <w:t>纳税人按照当期可抵扣进项税额加计10%，抵减应纳税额。</w:t>
      </w:r>
    </w:p>
    <w:p>
      <w:pPr>
        <w:ind w:left="3" w:firstLine="642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4"/>
        </w:rPr>
        <w:t>2</w:t>
      </w:r>
      <w:r>
        <w:rPr>
          <w:rFonts w:ascii="SimSun" w:hAnsi="SimSun" w:eastAsia="SimSun" w:cs="SimSun"/>
          <w:sz w:val="31"/>
          <w:szCs w:val="31"/>
          <w:spacing w:val="12"/>
        </w:rPr>
        <w:t>.</w:t>
      </w:r>
      <w:r>
        <w:rPr>
          <w:rFonts w:ascii="SimSun" w:hAnsi="SimSun" w:eastAsia="SimSun" w:cs="SimSun"/>
          <w:sz w:val="31"/>
          <w:szCs w:val="31"/>
          <w:spacing w:val="7"/>
        </w:rPr>
        <w:t>2019年10月1日至2022年12月31日，允许生活性服务业纳税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人</w:t>
      </w:r>
      <w:r>
        <w:rPr>
          <w:rFonts w:ascii="SimSun" w:hAnsi="SimSun" w:eastAsia="SimSun" w:cs="SimSun"/>
          <w:sz w:val="31"/>
          <w:szCs w:val="31"/>
          <w:spacing w:val="9"/>
        </w:rPr>
        <w:t>按</w:t>
      </w:r>
      <w:r>
        <w:rPr>
          <w:rFonts w:ascii="SimSun" w:hAnsi="SimSun" w:eastAsia="SimSun" w:cs="SimSun"/>
          <w:sz w:val="31"/>
          <w:szCs w:val="31"/>
          <w:spacing w:val="8"/>
        </w:rPr>
        <w:t>照当期可抵扣进项税额加计15%，抵减应纳税额。</w:t>
      </w:r>
    </w:p>
    <w:p>
      <w:pPr>
        <w:ind w:left="511"/>
        <w:spacing w:before="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享受条件】</w:t>
      </w:r>
    </w:p>
    <w:p>
      <w:pPr>
        <w:ind w:left="1" w:firstLine="664"/>
        <w:spacing w:before="241" w:line="37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1</w:t>
      </w:r>
      <w:r>
        <w:rPr>
          <w:rFonts w:ascii="SimSun" w:hAnsi="SimSun" w:eastAsia="SimSun" w:cs="SimSun"/>
          <w:sz w:val="31"/>
          <w:szCs w:val="31"/>
          <w:spacing w:val="13"/>
        </w:rPr>
        <w:t>.</w:t>
      </w:r>
      <w:r>
        <w:rPr>
          <w:rFonts w:ascii="SimSun" w:hAnsi="SimSun" w:eastAsia="SimSun" w:cs="SimSun"/>
          <w:sz w:val="31"/>
          <w:szCs w:val="31"/>
          <w:spacing w:val="8"/>
        </w:rPr>
        <w:t>生产、生活性服务业纳税人，是指提供邮政服务、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电信服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8"/>
        </w:rPr>
        <w:t>务</w:t>
      </w:r>
      <w:r>
        <w:rPr>
          <w:rFonts w:ascii="SimSun" w:hAnsi="SimSun" w:eastAsia="SimSun" w:cs="SimSun"/>
          <w:sz w:val="31"/>
          <w:szCs w:val="31"/>
          <w:spacing w:val="16"/>
        </w:rPr>
        <w:t>、</w:t>
      </w:r>
      <w:r>
        <w:rPr>
          <w:rFonts w:ascii="SimSun" w:hAnsi="SimSun" w:eastAsia="SimSun" w:cs="SimSun"/>
          <w:sz w:val="31"/>
          <w:szCs w:val="31"/>
          <w:spacing w:val="14"/>
        </w:rPr>
        <w:t>现代服务、生活服务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(以下称四项服务)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取得的销售额占全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部</w:t>
      </w:r>
      <w:r>
        <w:rPr>
          <w:rFonts w:ascii="SimSun" w:hAnsi="SimSun" w:eastAsia="SimSun" w:cs="SimSun"/>
          <w:sz w:val="31"/>
          <w:szCs w:val="31"/>
          <w:spacing w:val="11"/>
        </w:rPr>
        <w:t>销</w:t>
      </w:r>
      <w:r>
        <w:rPr>
          <w:rFonts w:ascii="SimSun" w:hAnsi="SimSun" w:eastAsia="SimSun" w:cs="SimSun"/>
          <w:sz w:val="31"/>
          <w:szCs w:val="31"/>
          <w:spacing w:val="9"/>
        </w:rPr>
        <w:t>售额的比重超过50%的纳税人。四项服务的具体范围按照《销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售</w:t>
      </w:r>
      <w:r>
        <w:rPr>
          <w:rFonts w:ascii="SimSun" w:hAnsi="SimSun" w:eastAsia="SimSun" w:cs="SimSun"/>
          <w:sz w:val="31"/>
          <w:szCs w:val="31"/>
          <w:spacing w:val="9"/>
        </w:rPr>
        <w:t>服</w:t>
      </w:r>
      <w:r>
        <w:rPr>
          <w:rFonts w:ascii="SimSun" w:hAnsi="SimSun" w:eastAsia="SimSun" w:cs="SimSun"/>
          <w:sz w:val="31"/>
          <w:szCs w:val="31"/>
          <w:spacing w:val="8"/>
        </w:rPr>
        <w:t>务、无形资产、不动产注释》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(财税〔2016〕36号印发)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执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2"/>
        </w:rPr>
        <w:t>行。</w:t>
      </w:r>
    </w:p>
    <w:p>
      <w:pPr>
        <w:sectPr>
          <w:footerReference w:type="default" r:id="rId44"/>
          <w:pgSz w:w="11910" w:h="16840"/>
          <w:pgMar w:top="1431" w:right="1501" w:bottom="868" w:left="1290" w:header="0" w:footer="690" w:gutter="0"/>
        </w:sectPr>
        <w:rPr/>
      </w:pPr>
    </w:p>
    <w:p>
      <w:pPr>
        <w:ind w:left="2" w:right="1" w:firstLine="643"/>
        <w:spacing w:before="194" w:line="371" w:lineRule="auto"/>
        <w:rPr>
          <w:rFonts w:ascii="SimSun" w:hAnsi="SimSun" w:eastAsia="SimSun" w:cs="SimSun"/>
          <w:sz w:val="31"/>
          <w:szCs w:val="31"/>
        </w:rPr>
      </w:pPr>
      <w:bookmarkStart w:name="_bookmark29" w:id="29"/>
      <w:bookmarkEnd w:id="29"/>
      <w:r>
        <w:rPr>
          <w:rFonts w:ascii="SimSun" w:hAnsi="SimSun" w:eastAsia="SimSun" w:cs="SimSun"/>
          <w:sz w:val="31"/>
          <w:szCs w:val="31"/>
          <w:spacing w:val="3"/>
        </w:rPr>
        <w:t>2019年3月31日前设立的纳税人，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自2018年4月至2019年3</w:t>
      </w:r>
      <w:r>
        <w:rPr>
          <w:rFonts w:ascii="SimSun" w:hAnsi="SimSun" w:eastAsia="SimSun" w:cs="SimSun"/>
          <w:sz w:val="31"/>
          <w:szCs w:val="31"/>
        </w:rPr>
        <w:t>月期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8"/>
        </w:rPr>
        <w:t>间</w:t>
      </w:r>
      <w:r>
        <w:rPr>
          <w:rFonts w:ascii="SimSun" w:hAnsi="SimSun" w:eastAsia="SimSun" w:cs="SimSun"/>
          <w:sz w:val="31"/>
          <w:szCs w:val="31"/>
          <w:spacing w:val="15"/>
        </w:rPr>
        <w:t>的</w:t>
      </w:r>
      <w:r>
        <w:rPr>
          <w:rFonts w:ascii="SimSun" w:hAnsi="SimSun" w:eastAsia="SimSun" w:cs="SimSun"/>
          <w:sz w:val="31"/>
          <w:szCs w:val="31"/>
          <w:spacing w:val="14"/>
        </w:rPr>
        <w:t>销售额(经营期不满12个月的，按照实际经营期的销售额)符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合上述规定条件的，</w:t>
      </w:r>
      <w:r>
        <w:rPr>
          <w:rFonts w:ascii="SimSun" w:hAnsi="SimSun" w:eastAsia="SimSun" w:cs="SimSun"/>
          <w:sz w:val="31"/>
          <w:szCs w:val="31"/>
          <w:spacing w:val="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"/>
        </w:rPr>
        <w:t>自2019年4月1日起适用加计抵减政策。</w:t>
      </w:r>
    </w:p>
    <w:p>
      <w:pPr>
        <w:ind w:right="1" w:firstLine="645"/>
        <w:spacing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6"/>
        </w:rPr>
        <w:t>201</w:t>
      </w:r>
      <w:r>
        <w:rPr>
          <w:rFonts w:ascii="SimSun" w:hAnsi="SimSun" w:eastAsia="SimSun" w:cs="SimSun"/>
          <w:sz w:val="31"/>
          <w:szCs w:val="31"/>
          <w:spacing w:val="3"/>
        </w:rPr>
        <w:t>9年4月1日后设立的纳税人，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自设立之日起3个月的销售额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符合</w:t>
      </w:r>
      <w:r>
        <w:rPr>
          <w:rFonts w:ascii="SimSun" w:hAnsi="SimSun" w:eastAsia="SimSun" w:cs="SimSun"/>
          <w:sz w:val="31"/>
          <w:szCs w:val="31"/>
          <w:spacing w:val="13"/>
        </w:rPr>
        <w:t>上</w:t>
      </w:r>
      <w:r>
        <w:rPr>
          <w:rFonts w:ascii="SimSun" w:hAnsi="SimSun" w:eastAsia="SimSun" w:cs="SimSun"/>
          <w:sz w:val="31"/>
          <w:szCs w:val="31"/>
          <w:spacing w:val="9"/>
        </w:rPr>
        <w:t>述规定条件的，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自登记为一般纳税人之日起适用加计抵减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政</w:t>
      </w:r>
      <w:r>
        <w:rPr>
          <w:rFonts w:ascii="SimSun" w:hAnsi="SimSun" w:eastAsia="SimSun" w:cs="SimSun"/>
          <w:sz w:val="31"/>
          <w:szCs w:val="31"/>
          <w:spacing w:val="2"/>
        </w:rPr>
        <w:t>策。</w:t>
      </w:r>
    </w:p>
    <w:p>
      <w:pPr>
        <w:ind w:left="1" w:right="1" w:firstLine="644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2"/>
        </w:rPr>
        <w:t>2</w:t>
      </w:r>
      <w:r>
        <w:rPr>
          <w:rFonts w:ascii="SimSun" w:hAnsi="SimSun" w:eastAsia="SimSun" w:cs="SimSun"/>
          <w:sz w:val="31"/>
          <w:szCs w:val="31"/>
          <w:spacing w:val="15"/>
        </w:rPr>
        <w:t>.生活性服务业纳税人，是指提供生活服务取得的销售额占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1"/>
        </w:rPr>
        <w:t>全</w:t>
      </w:r>
      <w:r>
        <w:rPr>
          <w:rFonts w:ascii="SimSun" w:hAnsi="SimSun" w:eastAsia="SimSun" w:cs="SimSun"/>
          <w:sz w:val="31"/>
          <w:szCs w:val="31"/>
          <w:spacing w:val="20"/>
        </w:rPr>
        <w:t>部销售额的比重超过50%的纳税人。生活服务的具体范围按照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《</w:t>
      </w:r>
      <w:r>
        <w:rPr>
          <w:rFonts w:ascii="SimSun" w:hAnsi="SimSun" w:eastAsia="SimSun" w:cs="SimSun"/>
          <w:sz w:val="31"/>
          <w:szCs w:val="31"/>
          <w:spacing w:val="13"/>
        </w:rPr>
        <w:t>销售服务、无形资产、不动产注释》</w:t>
      </w:r>
      <w:r>
        <w:rPr>
          <w:rFonts w:ascii="SimSun" w:hAnsi="SimSun" w:eastAsia="SimSun" w:cs="SimSun"/>
          <w:sz w:val="31"/>
          <w:szCs w:val="31"/>
          <w:spacing w:val="13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13"/>
        </w:rPr>
        <w:t>(财税〔2016〕</w:t>
      </w:r>
      <w:r>
        <w:rPr>
          <w:rFonts w:ascii="SimSun" w:hAnsi="SimSun" w:eastAsia="SimSun" w:cs="SimSun"/>
          <w:sz w:val="31"/>
          <w:szCs w:val="31"/>
          <w:spacing w:val="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3"/>
        </w:rPr>
        <w:t>36号印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发</w:t>
      </w:r>
      <w:r>
        <w:rPr>
          <w:rFonts w:ascii="SimSun" w:hAnsi="SimSun" w:eastAsia="SimSun" w:cs="SimSun"/>
          <w:sz w:val="31"/>
          <w:szCs w:val="31"/>
          <w:spacing w:val="4"/>
        </w:rPr>
        <w:t>)</w:t>
      </w:r>
      <w:r>
        <w:rPr>
          <w:rFonts w:ascii="SimSun" w:hAnsi="SimSun" w:eastAsia="SimSun" w:cs="SimSun"/>
          <w:sz w:val="31"/>
          <w:szCs w:val="31"/>
          <w:spacing w:val="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执行。</w:t>
      </w:r>
    </w:p>
    <w:p>
      <w:pPr>
        <w:ind w:firstLine="645"/>
        <w:spacing w:before="6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2"/>
        </w:rPr>
        <w:t>2</w:t>
      </w:r>
      <w:r>
        <w:rPr>
          <w:rFonts w:ascii="SimSun" w:hAnsi="SimSun" w:eastAsia="SimSun" w:cs="SimSun"/>
          <w:sz w:val="31"/>
          <w:szCs w:val="31"/>
          <w:spacing w:val="7"/>
        </w:rPr>
        <w:t>019年9月30日前设立的纳税人，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自2018年10月至2019年9月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8"/>
        </w:rPr>
        <w:t>期</w:t>
      </w:r>
      <w:r>
        <w:rPr>
          <w:rFonts w:ascii="SimSun" w:hAnsi="SimSun" w:eastAsia="SimSun" w:cs="SimSun"/>
          <w:sz w:val="31"/>
          <w:szCs w:val="31"/>
          <w:spacing w:val="25"/>
        </w:rPr>
        <w:t>间的销售额</w:t>
      </w:r>
      <w:r>
        <w:rPr>
          <w:rFonts w:ascii="SimSun" w:hAnsi="SimSun" w:eastAsia="SimSun" w:cs="SimSun"/>
          <w:sz w:val="31"/>
          <w:szCs w:val="31"/>
          <w:spacing w:val="2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5"/>
        </w:rPr>
        <w:t>(经营期不满12个月的，按照实际经营期的销售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额</w:t>
      </w:r>
      <w:r>
        <w:rPr>
          <w:rFonts w:ascii="SimSun" w:hAnsi="SimSun" w:eastAsia="SimSun" w:cs="SimSun"/>
          <w:sz w:val="31"/>
          <w:szCs w:val="31"/>
          <w:spacing w:val="8"/>
        </w:rPr>
        <w:t>)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符合上述规定条件的，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自2019年10月1日起适用加计抵减15%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政</w:t>
      </w:r>
      <w:r>
        <w:rPr>
          <w:rFonts w:ascii="SimSun" w:hAnsi="SimSun" w:eastAsia="SimSun" w:cs="SimSun"/>
          <w:sz w:val="31"/>
          <w:szCs w:val="31"/>
          <w:spacing w:val="2"/>
        </w:rPr>
        <w:t>策。</w:t>
      </w:r>
    </w:p>
    <w:p>
      <w:pPr>
        <w:ind w:left="1" w:right="1" w:firstLine="644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2</w:t>
      </w:r>
      <w:r>
        <w:rPr>
          <w:rFonts w:ascii="SimSun" w:hAnsi="SimSun" w:eastAsia="SimSun" w:cs="SimSun"/>
          <w:sz w:val="31"/>
          <w:szCs w:val="31"/>
          <w:spacing w:val="9"/>
        </w:rPr>
        <w:t>0</w:t>
      </w:r>
      <w:r>
        <w:rPr>
          <w:rFonts w:ascii="SimSun" w:hAnsi="SimSun" w:eastAsia="SimSun" w:cs="SimSun"/>
          <w:sz w:val="31"/>
          <w:szCs w:val="31"/>
          <w:spacing w:val="8"/>
        </w:rPr>
        <w:t>19年10月1日后设立的纳税人，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自设立之日起3个月的销售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额符</w:t>
      </w:r>
      <w:r>
        <w:rPr>
          <w:rFonts w:ascii="SimSun" w:hAnsi="SimSun" w:eastAsia="SimSun" w:cs="SimSun"/>
          <w:sz w:val="31"/>
          <w:szCs w:val="31"/>
          <w:spacing w:val="11"/>
        </w:rPr>
        <w:t>合</w:t>
      </w:r>
      <w:r>
        <w:rPr>
          <w:rFonts w:ascii="SimSun" w:hAnsi="SimSun" w:eastAsia="SimSun" w:cs="SimSun"/>
          <w:sz w:val="31"/>
          <w:szCs w:val="31"/>
          <w:spacing w:val="9"/>
        </w:rPr>
        <w:t>上述规定条件的，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自登记为一般纳税人之日起适用加计抵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减</w:t>
      </w:r>
      <w:r>
        <w:rPr>
          <w:rFonts w:ascii="SimSun" w:hAnsi="SimSun" w:eastAsia="SimSun" w:cs="SimSun"/>
          <w:sz w:val="31"/>
          <w:szCs w:val="31"/>
          <w:spacing w:val="4"/>
        </w:rPr>
        <w:t>15%政策。</w:t>
      </w:r>
    </w:p>
    <w:p>
      <w:pPr>
        <w:ind w:left="511"/>
        <w:spacing w:before="1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政策依据】</w:t>
      </w:r>
    </w:p>
    <w:p>
      <w:pPr>
        <w:ind w:left="3" w:right="296" w:firstLine="661"/>
        <w:spacing w:before="244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8"/>
        </w:rPr>
        <w:t>1</w:t>
      </w:r>
      <w:r>
        <w:rPr>
          <w:rFonts w:ascii="SimSun" w:hAnsi="SimSun" w:eastAsia="SimSun" w:cs="SimSun"/>
          <w:sz w:val="31"/>
          <w:szCs w:val="31"/>
          <w:spacing w:val="9"/>
        </w:rPr>
        <w:t>.《财政部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税务总局关于促进服务业领域困难行业纾困发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"/>
        </w:rPr>
        <w:t>展有关增值税政策的公告》</w:t>
      </w:r>
      <w:r>
        <w:rPr>
          <w:rFonts w:ascii="SimSun" w:hAnsi="SimSun" w:eastAsia="SimSun" w:cs="SimSun"/>
          <w:sz w:val="31"/>
          <w:szCs w:val="31"/>
          <w:spacing w:val="1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1"/>
        </w:rPr>
        <w:t>(2022</w:t>
      </w:r>
      <w:r>
        <w:rPr>
          <w:rFonts w:ascii="SimSun" w:hAnsi="SimSun" w:eastAsia="SimSun" w:cs="SimSun"/>
          <w:sz w:val="31"/>
          <w:szCs w:val="31"/>
        </w:rPr>
        <w:t>年第11号)</w:t>
      </w:r>
    </w:p>
    <w:p>
      <w:pPr>
        <w:ind w:right="296" w:firstLine="645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2.《财政部</w:t>
      </w:r>
      <w:r>
        <w:rPr>
          <w:rFonts w:ascii="SimSun" w:hAnsi="SimSun" w:eastAsia="SimSun" w:cs="SimSun"/>
          <w:sz w:val="31"/>
          <w:szCs w:val="31"/>
          <w:spacing w:val="1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税务总局</w:t>
      </w:r>
      <w:r>
        <w:rPr>
          <w:rFonts w:ascii="SimSun" w:hAnsi="SimSun" w:eastAsia="SimSun" w:cs="SimSun"/>
          <w:sz w:val="31"/>
          <w:szCs w:val="31"/>
          <w:spacing w:val="1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海关总署关于深化增值税改革有</w:t>
      </w:r>
      <w:r>
        <w:rPr>
          <w:rFonts w:ascii="SimSun" w:hAnsi="SimSun" w:eastAsia="SimSun" w:cs="SimSun"/>
          <w:sz w:val="31"/>
          <w:szCs w:val="31"/>
          <w:spacing w:val="11"/>
        </w:rPr>
        <w:t>关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4"/>
        </w:rPr>
        <w:t>政策的公告</w:t>
      </w:r>
      <w:r>
        <w:rPr>
          <w:rFonts w:ascii="SimSun" w:hAnsi="SimSun" w:eastAsia="SimSun" w:cs="SimSun"/>
          <w:sz w:val="31"/>
          <w:szCs w:val="31"/>
          <w:spacing w:val="-3"/>
        </w:rPr>
        <w:t>》</w:t>
      </w:r>
      <w:r>
        <w:rPr>
          <w:rFonts w:ascii="SimSun" w:hAnsi="SimSun" w:eastAsia="SimSun" w:cs="SimSun"/>
          <w:sz w:val="31"/>
          <w:szCs w:val="31"/>
          <w:spacing w:val="-2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-2"/>
        </w:rPr>
        <w:t>(2019年39号)</w:t>
      </w:r>
    </w:p>
    <w:p>
      <w:pPr>
        <w:ind w:left="648"/>
        <w:spacing w:before="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0"/>
        </w:rPr>
        <w:t>3.《财政部</w:t>
      </w:r>
      <w:r>
        <w:rPr>
          <w:rFonts w:ascii="SimSun" w:hAnsi="SimSun" w:eastAsia="SimSun" w:cs="SimSun"/>
          <w:sz w:val="31"/>
          <w:szCs w:val="31"/>
          <w:spacing w:val="1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税务总局关于明确生活性服务业增值税加计</w:t>
      </w:r>
      <w:r>
        <w:rPr>
          <w:rFonts w:ascii="SimSun" w:hAnsi="SimSun" w:eastAsia="SimSun" w:cs="SimSun"/>
          <w:sz w:val="31"/>
          <w:szCs w:val="31"/>
          <w:spacing w:val="9"/>
        </w:rPr>
        <w:t>抵</w:t>
      </w:r>
    </w:p>
    <w:p>
      <w:pPr>
        <w:sectPr>
          <w:footerReference w:type="default" r:id="rId45"/>
          <w:pgSz w:w="11910" w:h="16840"/>
          <w:pgMar w:top="1431" w:right="1500" w:bottom="868" w:left="1290" w:header="0" w:footer="691" w:gutter="0"/>
        </w:sectPr>
        <w:rPr/>
      </w:pPr>
    </w:p>
    <w:p>
      <w:pPr>
        <w:ind w:left="1"/>
        <w:spacing w:before="196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2"/>
        </w:rPr>
        <w:t>减政策的公告》</w:t>
      </w:r>
      <w:r>
        <w:rPr>
          <w:rFonts w:ascii="SimSun" w:hAnsi="SimSun" w:eastAsia="SimSun" w:cs="SimSun"/>
          <w:sz w:val="31"/>
          <w:szCs w:val="31"/>
          <w:spacing w:val="-1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-1"/>
        </w:rPr>
        <w:t>(2019年第87号)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631" w:right="139" w:firstLine="23"/>
        <w:spacing w:before="101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8"/>
        </w:rPr>
        <w:t>(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二十九)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创业投资企业和天使投资个人有关税收优惠政策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享受主体】</w:t>
      </w:r>
    </w:p>
    <w:p>
      <w:pPr>
        <w:ind w:left="2" w:firstLine="649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0"/>
        </w:rPr>
        <w:t>公</w:t>
      </w:r>
      <w:r>
        <w:rPr>
          <w:rFonts w:ascii="SimSun" w:hAnsi="SimSun" w:eastAsia="SimSun" w:cs="SimSun"/>
          <w:sz w:val="31"/>
          <w:szCs w:val="31"/>
          <w:spacing w:val="16"/>
        </w:rPr>
        <w:t>司</w:t>
      </w:r>
      <w:r>
        <w:rPr>
          <w:rFonts w:ascii="SimSun" w:hAnsi="SimSun" w:eastAsia="SimSun" w:cs="SimSun"/>
          <w:sz w:val="31"/>
          <w:szCs w:val="31"/>
          <w:spacing w:val="15"/>
        </w:rPr>
        <w:t>制创业投资企业、有限合伙制创业投资企业合伙人和天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使投资个</w:t>
      </w:r>
      <w:r>
        <w:rPr>
          <w:rFonts w:ascii="SimSun" w:hAnsi="SimSun" w:eastAsia="SimSun" w:cs="SimSun"/>
          <w:sz w:val="31"/>
          <w:szCs w:val="31"/>
          <w:spacing w:val="6"/>
        </w:rPr>
        <w:t>人</w:t>
      </w:r>
    </w:p>
    <w:p>
      <w:pPr>
        <w:ind w:left="631"/>
        <w:spacing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优惠内容】</w:t>
      </w:r>
    </w:p>
    <w:p>
      <w:pPr>
        <w:ind w:right="140" w:firstLine="665"/>
        <w:spacing w:before="240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5"/>
        </w:rPr>
        <w:t>1</w:t>
      </w:r>
      <w:r>
        <w:rPr>
          <w:rFonts w:ascii="SimSun" w:hAnsi="SimSun" w:eastAsia="SimSun" w:cs="SimSun"/>
          <w:sz w:val="31"/>
          <w:szCs w:val="31"/>
          <w:spacing w:val="21"/>
        </w:rPr>
        <w:t>.公司制创业投资企业采取股权投资方式直接投资于种子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期</w:t>
      </w:r>
      <w:r>
        <w:rPr>
          <w:rFonts w:ascii="SimSun" w:hAnsi="SimSun" w:eastAsia="SimSun" w:cs="SimSun"/>
          <w:sz w:val="31"/>
          <w:szCs w:val="31"/>
          <w:spacing w:val="14"/>
        </w:rPr>
        <w:t>、初创期科技型企业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(以下简称初创科技型企业)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满2年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(24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个</w:t>
      </w:r>
      <w:r>
        <w:rPr>
          <w:rFonts w:ascii="SimSun" w:hAnsi="SimSun" w:eastAsia="SimSun" w:cs="SimSun"/>
          <w:sz w:val="31"/>
          <w:szCs w:val="31"/>
          <w:spacing w:val="15"/>
        </w:rPr>
        <w:t>月</w:t>
      </w:r>
      <w:r>
        <w:rPr>
          <w:rFonts w:ascii="SimSun" w:hAnsi="SimSun" w:eastAsia="SimSun" w:cs="SimSun"/>
          <w:sz w:val="31"/>
          <w:szCs w:val="31"/>
          <w:spacing w:val="9"/>
        </w:rPr>
        <w:t>，下同)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的，可以按照投资额的70%在股权持有满2年的当年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0"/>
        </w:rPr>
        <w:t>抵</w:t>
      </w:r>
      <w:r>
        <w:rPr>
          <w:rFonts w:ascii="SimSun" w:hAnsi="SimSun" w:eastAsia="SimSun" w:cs="SimSun"/>
          <w:sz w:val="31"/>
          <w:szCs w:val="31"/>
          <w:spacing w:val="17"/>
        </w:rPr>
        <w:t>扣</w:t>
      </w:r>
      <w:r>
        <w:rPr>
          <w:rFonts w:ascii="SimSun" w:hAnsi="SimSun" w:eastAsia="SimSun" w:cs="SimSun"/>
          <w:sz w:val="31"/>
          <w:szCs w:val="31"/>
          <w:spacing w:val="10"/>
        </w:rPr>
        <w:t>该公司制创业投资企业的应纳税所得额；当年不足抵扣的，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3"/>
        </w:rPr>
        <w:t>可</w:t>
      </w:r>
      <w:r>
        <w:rPr>
          <w:rFonts w:ascii="SimSun" w:hAnsi="SimSun" w:eastAsia="SimSun" w:cs="SimSun"/>
          <w:sz w:val="31"/>
          <w:szCs w:val="31"/>
          <w:spacing w:val="8"/>
        </w:rPr>
        <w:t>以在以后纳税年度结转抵扣。</w:t>
      </w:r>
    </w:p>
    <w:p>
      <w:pPr>
        <w:ind w:left="1" w:right="141" w:firstLine="644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8"/>
        </w:rPr>
        <w:t>2</w:t>
      </w:r>
      <w:r>
        <w:rPr>
          <w:rFonts w:ascii="SimSun" w:hAnsi="SimSun" w:eastAsia="SimSun" w:cs="SimSun"/>
          <w:sz w:val="31"/>
          <w:szCs w:val="31"/>
          <w:spacing w:val="9"/>
        </w:rPr>
        <w:t>.有限合伙制创业投资企业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(以下简称合伙创投企业)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采取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股</w:t>
      </w:r>
      <w:r>
        <w:rPr>
          <w:rFonts w:ascii="SimSun" w:hAnsi="SimSun" w:eastAsia="SimSun" w:cs="SimSun"/>
          <w:sz w:val="31"/>
          <w:szCs w:val="31"/>
          <w:spacing w:val="16"/>
        </w:rPr>
        <w:t>权投资方式直接投资于初创科技型企业满2年的，该合伙创投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企</w:t>
      </w:r>
      <w:r>
        <w:rPr>
          <w:rFonts w:ascii="SimSun" w:hAnsi="SimSun" w:eastAsia="SimSun" w:cs="SimSun"/>
          <w:sz w:val="31"/>
          <w:szCs w:val="31"/>
          <w:spacing w:val="9"/>
        </w:rPr>
        <w:t>业</w:t>
      </w:r>
      <w:r>
        <w:rPr>
          <w:rFonts w:ascii="SimSun" w:hAnsi="SimSun" w:eastAsia="SimSun" w:cs="SimSun"/>
          <w:sz w:val="31"/>
          <w:szCs w:val="31"/>
          <w:spacing w:val="8"/>
        </w:rPr>
        <w:t>的合伙人分别按以下方式处理：</w:t>
      </w:r>
    </w:p>
    <w:p>
      <w:pPr>
        <w:ind w:left="6" w:right="141" w:firstLine="648"/>
        <w:spacing w:before="4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4"/>
        </w:rPr>
        <w:t>(</w:t>
      </w:r>
      <w:r>
        <w:rPr>
          <w:rFonts w:ascii="SimSun" w:hAnsi="SimSun" w:eastAsia="SimSun" w:cs="SimSun"/>
          <w:sz w:val="31"/>
          <w:szCs w:val="31"/>
          <w:spacing w:val="14"/>
        </w:rPr>
        <w:t>1)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法人合伙人可以按照对初创科技型企业投资额的70%抵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0"/>
        </w:rPr>
        <w:t>扣</w:t>
      </w:r>
      <w:r>
        <w:rPr>
          <w:rFonts w:ascii="SimSun" w:hAnsi="SimSun" w:eastAsia="SimSun" w:cs="SimSun"/>
          <w:sz w:val="31"/>
          <w:szCs w:val="31"/>
          <w:spacing w:val="10"/>
        </w:rPr>
        <w:t>法人合伙人从合伙创投企业分得的所得；当年不足抵扣的，可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以在以后纳税年度结转抵扣</w:t>
      </w:r>
      <w:r>
        <w:rPr>
          <w:rFonts w:ascii="SimSun" w:hAnsi="SimSun" w:eastAsia="SimSun" w:cs="SimSun"/>
          <w:sz w:val="31"/>
          <w:szCs w:val="31"/>
          <w:spacing w:val="6"/>
        </w:rPr>
        <w:t>。</w:t>
      </w:r>
    </w:p>
    <w:p>
      <w:pPr>
        <w:ind w:left="6" w:right="141" w:firstLine="648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4"/>
        </w:rPr>
        <w:t>(</w:t>
      </w:r>
      <w:r>
        <w:rPr>
          <w:rFonts w:ascii="SimSun" w:hAnsi="SimSun" w:eastAsia="SimSun" w:cs="SimSun"/>
          <w:sz w:val="31"/>
          <w:szCs w:val="31"/>
          <w:spacing w:val="14"/>
        </w:rPr>
        <w:t>2)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个人合伙人可以按照对初创科技型企业投资额的70%抵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扣个人合伙人从合伙创投企业分得的经营所得；</w:t>
      </w:r>
      <w:r>
        <w:rPr>
          <w:rFonts w:ascii="SimSun" w:hAnsi="SimSun" w:eastAsia="SimSun" w:cs="SimSun"/>
          <w:sz w:val="31"/>
          <w:szCs w:val="31"/>
          <w:spacing w:val="1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当年不足抵</w:t>
      </w:r>
      <w:r>
        <w:rPr>
          <w:rFonts w:ascii="SimSun" w:hAnsi="SimSun" w:eastAsia="SimSun" w:cs="SimSun"/>
          <w:sz w:val="31"/>
          <w:szCs w:val="31"/>
          <w:spacing w:val="13"/>
        </w:rPr>
        <w:t>扣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的</w:t>
      </w:r>
      <w:r>
        <w:rPr>
          <w:rFonts w:ascii="SimSun" w:hAnsi="SimSun" w:eastAsia="SimSun" w:cs="SimSun"/>
          <w:sz w:val="31"/>
          <w:szCs w:val="31"/>
          <w:spacing w:val="8"/>
        </w:rPr>
        <w:t>，可以在以后纳税年度结转抵扣。</w:t>
      </w:r>
    </w:p>
    <w:p>
      <w:pPr>
        <w:ind w:left="648"/>
        <w:spacing w:line="412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  <w:position w:val="2"/>
        </w:rPr>
        <w:t>3.</w:t>
      </w:r>
      <w:r>
        <w:rPr>
          <w:rFonts w:ascii="SimSun" w:hAnsi="SimSun" w:eastAsia="SimSun" w:cs="SimSun"/>
          <w:sz w:val="31"/>
          <w:szCs w:val="31"/>
          <w:spacing w:val="10"/>
          <w:position w:val="2"/>
        </w:rPr>
        <w:t>天</w:t>
      </w:r>
      <w:r>
        <w:rPr>
          <w:rFonts w:ascii="SimSun" w:hAnsi="SimSun" w:eastAsia="SimSun" w:cs="SimSun"/>
          <w:sz w:val="31"/>
          <w:szCs w:val="31"/>
          <w:spacing w:val="8"/>
          <w:position w:val="2"/>
        </w:rPr>
        <w:t>使投资个人采取股权投资方式直接投资于初创科技</w:t>
      </w:r>
    </w:p>
    <w:p>
      <w:pPr>
        <w:ind w:left="11"/>
        <w:spacing w:before="213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8"/>
        </w:rPr>
        <w:t>型</w:t>
      </w:r>
      <w:r>
        <w:rPr>
          <w:rFonts w:ascii="SimSun" w:hAnsi="SimSun" w:eastAsia="SimSun" w:cs="SimSun"/>
          <w:sz w:val="31"/>
          <w:szCs w:val="31"/>
          <w:spacing w:val="15"/>
        </w:rPr>
        <w:t>企</w:t>
      </w:r>
      <w:r>
        <w:rPr>
          <w:rFonts w:ascii="SimSun" w:hAnsi="SimSun" w:eastAsia="SimSun" w:cs="SimSun"/>
          <w:sz w:val="31"/>
          <w:szCs w:val="31"/>
          <w:spacing w:val="9"/>
        </w:rPr>
        <w:t>业满2年的，可以按照投资额的70%抵扣转让该初创科技型企</w:t>
      </w:r>
    </w:p>
    <w:p>
      <w:pPr>
        <w:sectPr>
          <w:footerReference w:type="default" r:id="rId46"/>
          <w:pgSz w:w="11910" w:h="16840"/>
          <w:pgMar w:top="1431" w:right="1501" w:bottom="868" w:left="1290" w:header="0" w:footer="691" w:gutter="0"/>
        </w:sectPr>
        <w:rPr/>
      </w:pPr>
    </w:p>
    <w:p>
      <w:pPr>
        <w:ind w:left="2" w:right="29" w:hanging="2"/>
        <w:spacing w:before="196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8"/>
        </w:rPr>
        <w:t>业</w:t>
      </w:r>
      <w:r>
        <w:rPr>
          <w:rFonts w:ascii="SimSun" w:hAnsi="SimSun" w:eastAsia="SimSun" w:cs="SimSun"/>
          <w:sz w:val="31"/>
          <w:szCs w:val="31"/>
          <w:spacing w:val="15"/>
        </w:rPr>
        <w:t>股</w:t>
      </w:r>
      <w:r>
        <w:rPr>
          <w:rFonts w:ascii="SimSun" w:hAnsi="SimSun" w:eastAsia="SimSun" w:cs="SimSun"/>
          <w:sz w:val="31"/>
          <w:szCs w:val="31"/>
          <w:spacing w:val="9"/>
        </w:rPr>
        <w:t>权取得的应纳税所得额；当期不足抵扣的，可以在以后取得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转让该初创科技型企业股权的应纳税所得额时结转抵扣。</w:t>
      </w:r>
    </w:p>
    <w:p>
      <w:pPr>
        <w:ind w:firstLine="640"/>
        <w:spacing w:before="6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5"/>
        </w:rPr>
        <w:t>4</w:t>
      </w:r>
      <w:r>
        <w:rPr>
          <w:rFonts w:ascii="SimSun" w:hAnsi="SimSun" w:eastAsia="SimSun" w:cs="SimSun"/>
          <w:sz w:val="31"/>
          <w:szCs w:val="31"/>
          <w:spacing w:val="10"/>
        </w:rPr>
        <w:t>.天使投资个人投资多个初创科技型企业的，对其中办理注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9"/>
        </w:rPr>
        <w:t>销</w:t>
      </w:r>
      <w:r>
        <w:rPr>
          <w:rFonts w:ascii="SimSun" w:hAnsi="SimSun" w:eastAsia="SimSun" w:cs="SimSun"/>
          <w:sz w:val="31"/>
          <w:szCs w:val="31"/>
          <w:spacing w:val="15"/>
        </w:rPr>
        <w:t>清算的初创科技型企业，天使投资个人对其投资额的70%尚未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抵</w:t>
      </w:r>
      <w:r>
        <w:rPr>
          <w:rFonts w:ascii="SimSun" w:hAnsi="SimSun" w:eastAsia="SimSun" w:cs="SimSun"/>
          <w:sz w:val="31"/>
          <w:szCs w:val="31"/>
          <w:spacing w:val="10"/>
        </w:rPr>
        <w:t>扣完的，可自注销清算之日起36个月内抵扣天使投资个人转让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其他初创科技型企业股权取得的应纳税所得额</w:t>
      </w:r>
      <w:r>
        <w:rPr>
          <w:rFonts w:ascii="SimSun" w:hAnsi="SimSun" w:eastAsia="SimSun" w:cs="SimSun"/>
          <w:sz w:val="31"/>
          <w:szCs w:val="31"/>
          <w:spacing w:val="6"/>
        </w:rPr>
        <w:t>。</w:t>
      </w:r>
    </w:p>
    <w:p>
      <w:pPr>
        <w:ind w:left="631"/>
        <w:spacing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享受条件】</w:t>
      </w:r>
    </w:p>
    <w:p>
      <w:pPr>
        <w:ind w:left="665"/>
        <w:spacing w:before="243" w:line="414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8"/>
          <w:position w:val="1"/>
        </w:rPr>
        <w:t>1</w:t>
      </w:r>
      <w:r>
        <w:rPr>
          <w:rFonts w:ascii="SimSun" w:hAnsi="SimSun" w:eastAsia="SimSun" w:cs="SimSun"/>
          <w:sz w:val="31"/>
          <w:szCs w:val="31"/>
          <w:spacing w:val="7"/>
          <w:position w:val="1"/>
        </w:rPr>
        <w:t>.初创科技型企业，应同时符合以下条件：</w:t>
      </w:r>
    </w:p>
    <w:p>
      <w:pPr>
        <w:ind w:left="2" w:right="158" w:firstLine="655"/>
        <w:spacing w:before="205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8"/>
        </w:rPr>
        <w:t>(</w:t>
      </w:r>
      <w:r>
        <w:rPr>
          <w:rFonts w:ascii="SimSun" w:hAnsi="SimSun" w:eastAsia="SimSun" w:cs="SimSun"/>
          <w:sz w:val="31"/>
          <w:szCs w:val="31"/>
          <w:spacing w:val="14"/>
        </w:rPr>
        <w:t>1)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在中国境内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(不含港、澳、台地区)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注册成立、实行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7"/>
        </w:rPr>
        <w:t>查</w:t>
      </w:r>
      <w:r>
        <w:rPr>
          <w:rFonts w:ascii="SimSun" w:hAnsi="SimSun" w:eastAsia="SimSun" w:cs="SimSun"/>
          <w:sz w:val="31"/>
          <w:szCs w:val="31"/>
          <w:spacing w:val="16"/>
        </w:rPr>
        <w:t>账征收的居民企业或合伙创投企业，且不属于被投资初创科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技</w:t>
      </w:r>
      <w:r>
        <w:rPr>
          <w:rFonts w:ascii="SimSun" w:hAnsi="SimSun" w:eastAsia="SimSun" w:cs="SimSun"/>
          <w:sz w:val="31"/>
          <w:szCs w:val="31"/>
          <w:spacing w:val="7"/>
        </w:rPr>
        <w:t>型企业的发起人；</w:t>
      </w:r>
    </w:p>
    <w:p>
      <w:pPr>
        <w:ind w:left="2" w:right="158" w:firstLine="667"/>
        <w:spacing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8"/>
        </w:rPr>
        <w:t>(</w:t>
      </w:r>
      <w:r>
        <w:rPr>
          <w:rFonts w:ascii="SimSun" w:hAnsi="SimSun" w:eastAsia="SimSun" w:cs="SimSun"/>
          <w:sz w:val="31"/>
          <w:szCs w:val="31"/>
          <w:spacing w:val="21"/>
        </w:rPr>
        <w:t>2</w:t>
      </w:r>
      <w:r>
        <w:rPr>
          <w:rFonts w:ascii="SimSun" w:hAnsi="SimSun" w:eastAsia="SimSun" w:cs="SimSun"/>
          <w:sz w:val="31"/>
          <w:szCs w:val="31"/>
          <w:spacing w:val="19"/>
        </w:rPr>
        <w:t>)</w:t>
      </w:r>
      <w:r>
        <w:rPr>
          <w:rFonts w:ascii="SimSun" w:hAnsi="SimSun" w:eastAsia="SimSun" w:cs="SimSun"/>
          <w:sz w:val="31"/>
          <w:szCs w:val="31"/>
          <w:spacing w:val="1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9"/>
        </w:rPr>
        <w:t>接受投资时，从业人数不超过300人，其中具有大学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本科以上学历的从业人数不低于30%；资产总额和年销售收入均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不</w:t>
      </w:r>
      <w:r>
        <w:rPr>
          <w:rFonts w:ascii="SimSun" w:hAnsi="SimSun" w:eastAsia="SimSun" w:cs="SimSun"/>
          <w:sz w:val="31"/>
          <w:szCs w:val="31"/>
          <w:spacing w:val="5"/>
        </w:rPr>
        <w:t>超过5000万元；</w:t>
      </w:r>
    </w:p>
    <w:p>
      <w:pPr>
        <w:ind w:left="655"/>
        <w:spacing w:before="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4"/>
        </w:rPr>
        <w:t>(</w:t>
      </w:r>
      <w:r>
        <w:rPr>
          <w:rFonts w:ascii="SimSun" w:hAnsi="SimSun" w:eastAsia="SimSun" w:cs="SimSun"/>
          <w:sz w:val="31"/>
          <w:szCs w:val="31"/>
          <w:spacing w:val="16"/>
        </w:rPr>
        <w:t>3</w:t>
      </w:r>
      <w:r>
        <w:rPr>
          <w:rFonts w:ascii="SimSun" w:hAnsi="SimSun" w:eastAsia="SimSun" w:cs="SimSun"/>
          <w:sz w:val="31"/>
          <w:szCs w:val="31"/>
          <w:spacing w:val="12"/>
        </w:rPr>
        <w:t>)</w:t>
      </w:r>
      <w:r>
        <w:rPr>
          <w:rFonts w:ascii="SimSun" w:hAnsi="SimSun" w:eastAsia="SimSun" w:cs="SimSun"/>
          <w:sz w:val="31"/>
          <w:szCs w:val="31"/>
          <w:spacing w:val="1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接受投资时设立时间不超过5年</w:t>
      </w:r>
      <w:r>
        <w:rPr>
          <w:rFonts w:ascii="SimSun" w:hAnsi="SimSun" w:eastAsia="SimSun" w:cs="SimSun"/>
          <w:sz w:val="31"/>
          <w:szCs w:val="31"/>
          <w:spacing w:val="1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(60个月)</w:t>
      </w:r>
      <w:r>
        <w:rPr>
          <w:rFonts w:ascii="SimSun" w:hAnsi="SimSun" w:eastAsia="SimSun" w:cs="SimSun"/>
          <w:sz w:val="31"/>
          <w:szCs w:val="31"/>
          <w:spacing w:val="12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；</w:t>
      </w:r>
    </w:p>
    <w:p>
      <w:pPr>
        <w:ind w:left="22" w:right="160" w:firstLine="647"/>
        <w:spacing w:before="242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1"/>
        </w:rPr>
        <w:t>(</w:t>
      </w:r>
      <w:r>
        <w:rPr>
          <w:rFonts w:ascii="SimSun" w:hAnsi="SimSun" w:eastAsia="SimSun" w:cs="SimSun"/>
          <w:sz w:val="31"/>
          <w:szCs w:val="31"/>
          <w:spacing w:val="20"/>
        </w:rPr>
        <w:t>4)</w:t>
      </w:r>
      <w:r>
        <w:rPr>
          <w:rFonts w:ascii="SimSun" w:hAnsi="SimSun" w:eastAsia="SimSun" w:cs="SimSun"/>
          <w:sz w:val="31"/>
          <w:szCs w:val="31"/>
          <w:spacing w:val="2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0"/>
        </w:rPr>
        <w:t>接受投资时以及接受投资后2年内未在境内外证券交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"/>
        </w:rPr>
        <w:t>易所上市；</w:t>
      </w:r>
    </w:p>
    <w:p>
      <w:pPr>
        <w:ind w:left="18" w:right="158" w:firstLine="638"/>
        <w:spacing w:before="1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0"/>
        </w:rPr>
        <w:t>(</w:t>
      </w:r>
      <w:r>
        <w:rPr>
          <w:rFonts w:ascii="SimSun" w:hAnsi="SimSun" w:eastAsia="SimSun" w:cs="SimSun"/>
          <w:sz w:val="31"/>
          <w:szCs w:val="31"/>
          <w:spacing w:val="15"/>
        </w:rPr>
        <w:t>5)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接受投资当年及下一纳税年度，研发费用总额占成本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费</w:t>
      </w:r>
      <w:r>
        <w:rPr>
          <w:rFonts w:ascii="SimSun" w:hAnsi="SimSun" w:eastAsia="SimSun" w:cs="SimSun"/>
          <w:sz w:val="31"/>
          <w:szCs w:val="31"/>
          <w:spacing w:val="6"/>
        </w:rPr>
        <w:t>用支出的比例不低于20%。</w:t>
      </w:r>
    </w:p>
    <w:p>
      <w:pPr>
        <w:ind w:left="645"/>
        <w:spacing w:line="415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8"/>
          <w:position w:val="1"/>
        </w:rPr>
        <w:t>2.创业投资企业，应同时符合以下条件</w:t>
      </w:r>
      <w:r>
        <w:rPr>
          <w:rFonts w:ascii="SimSun" w:hAnsi="SimSun" w:eastAsia="SimSun" w:cs="SimSun"/>
          <w:sz w:val="31"/>
          <w:szCs w:val="31"/>
          <w:spacing w:val="7"/>
          <w:position w:val="1"/>
        </w:rPr>
        <w:t>：</w:t>
      </w:r>
    </w:p>
    <w:p>
      <w:pPr>
        <w:ind w:left="5" w:right="187" w:firstLine="650"/>
        <w:spacing w:before="208" w:line="37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0"/>
        </w:rPr>
        <w:t>(</w:t>
      </w:r>
      <w:r>
        <w:rPr>
          <w:rFonts w:ascii="SimSun" w:hAnsi="SimSun" w:eastAsia="SimSun" w:cs="SimSun"/>
          <w:sz w:val="31"/>
          <w:szCs w:val="31"/>
          <w:spacing w:val="13"/>
        </w:rPr>
        <w:t>1)</w:t>
      </w:r>
      <w:r>
        <w:rPr>
          <w:rFonts w:ascii="SimSun" w:hAnsi="SimSun" w:eastAsia="SimSun" w:cs="SimSun"/>
          <w:sz w:val="31"/>
          <w:szCs w:val="31"/>
          <w:spacing w:val="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3"/>
        </w:rPr>
        <w:t>在中国境内</w:t>
      </w:r>
      <w:r>
        <w:rPr>
          <w:rFonts w:ascii="SimSun" w:hAnsi="SimSun" w:eastAsia="SimSun" w:cs="SimSun"/>
          <w:sz w:val="31"/>
          <w:szCs w:val="31"/>
          <w:spacing w:val="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3"/>
        </w:rPr>
        <w:t>(不含港、澳、台地区)</w:t>
      </w:r>
      <w:r>
        <w:rPr>
          <w:rFonts w:ascii="SimSun" w:hAnsi="SimSun" w:eastAsia="SimSun" w:cs="SimSun"/>
          <w:sz w:val="31"/>
          <w:szCs w:val="31"/>
          <w:spacing w:val="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3"/>
        </w:rPr>
        <w:t>注册成立、实行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查</w:t>
      </w:r>
      <w:r>
        <w:rPr>
          <w:rFonts w:ascii="SimSun" w:hAnsi="SimSun" w:eastAsia="SimSun" w:cs="SimSun"/>
          <w:sz w:val="31"/>
          <w:szCs w:val="31"/>
          <w:spacing w:val="10"/>
        </w:rPr>
        <w:t>账</w:t>
      </w:r>
      <w:r>
        <w:rPr>
          <w:rFonts w:ascii="SimSun" w:hAnsi="SimSun" w:eastAsia="SimSun" w:cs="SimSun"/>
          <w:sz w:val="31"/>
          <w:szCs w:val="31"/>
          <w:spacing w:val="9"/>
        </w:rPr>
        <w:t>征收的居民企业或合伙创投企业，且不属于被投资初创科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型</w:t>
      </w:r>
      <w:r>
        <w:rPr>
          <w:rFonts w:ascii="SimSun" w:hAnsi="SimSun" w:eastAsia="SimSun" w:cs="SimSun"/>
          <w:sz w:val="31"/>
          <w:szCs w:val="31"/>
          <w:spacing w:val="6"/>
        </w:rPr>
        <w:t>企业的发起人；</w:t>
      </w:r>
    </w:p>
    <w:p>
      <w:pPr>
        <w:sectPr>
          <w:footerReference w:type="default" r:id="rId47"/>
          <w:pgSz w:w="11910" w:h="16840"/>
          <w:pgMar w:top="1431" w:right="1643" w:bottom="868" w:left="1290" w:header="0" w:footer="691" w:gutter="0"/>
        </w:sectPr>
        <w:rPr/>
      </w:pPr>
    </w:p>
    <w:p>
      <w:pPr>
        <w:ind w:left="2" w:right="14" w:firstLine="652"/>
        <w:spacing w:before="195" w:line="371" w:lineRule="auto"/>
        <w:rPr>
          <w:rFonts w:ascii="SimSun" w:hAnsi="SimSun" w:eastAsia="SimSun" w:cs="SimSun"/>
          <w:sz w:val="31"/>
          <w:szCs w:val="31"/>
        </w:rPr>
      </w:pPr>
      <w:bookmarkStart w:name="_bookmark30" w:id="30"/>
      <w:bookmarkEnd w:id="30"/>
      <w:r>
        <w:rPr>
          <w:rFonts w:ascii="SimSun" w:hAnsi="SimSun" w:eastAsia="SimSun" w:cs="SimSun"/>
          <w:sz w:val="31"/>
          <w:szCs w:val="31"/>
          <w:spacing w:val="9"/>
        </w:rPr>
        <w:t>(2)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符合《创业投资企业管理暂行办法》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9"/>
        </w:rPr>
        <w:t>(发展改革委</w:t>
      </w:r>
      <w:r>
        <w:rPr>
          <w:rFonts w:ascii="SimSun" w:hAnsi="SimSun" w:eastAsia="SimSun" w:cs="SimSun"/>
          <w:sz w:val="31"/>
          <w:szCs w:val="31"/>
          <w:spacing w:val="5"/>
        </w:rPr>
        <w:t>等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7"/>
        </w:rPr>
        <w:t>1</w:t>
      </w:r>
      <w:r>
        <w:rPr>
          <w:rFonts w:ascii="SimSun" w:hAnsi="SimSun" w:eastAsia="SimSun" w:cs="SimSun"/>
          <w:sz w:val="31"/>
          <w:szCs w:val="31"/>
          <w:spacing w:val="26"/>
        </w:rPr>
        <w:t>0部门令第39号)</w:t>
      </w:r>
      <w:r>
        <w:rPr>
          <w:rFonts w:ascii="SimSun" w:hAnsi="SimSun" w:eastAsia="SimSun" w:cs="SimSun"/>
          <w:sz w:val="31"/>
          <w:szCs w:val="31"/>
          <w:spacing w:val="2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6"/>
        </w:rPr>
        <w:t>规定或者《私募投资基金监督管理暂行办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法</w:t>
      </w:r>
      <w:r>
        <w:rPr>
          <w:rFonts w:ascii="SimSun" w:hAnsi="SimSun" w:eastAsia="SimSun" w:cs="SimSun"/>
          <w:sz w:val="31"/>
          <w:szCs w:val="31"/>
          <w:spacing w:val="7"/>
        </w:rPr>
        <w:t>》</w:t>
      </w:r>
      <w:r>
        <w:rPr>
          <w:rFonts w:ascii="SimSun" w:hAnsi="SimSun" w:eastAsia="SimSun" w:cs="SimSun"/>
          <w:sz w:val="31"/>
          <w:szCs w:val="31"/>
          <w:spacing w:val="4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4"/>
        </w:rPr>
        <w:t>(证监会令第105号)</w:t>
      </w:r>
      <w:r>
        <w:rPr>
          <w:rFonts w:ascii="SimSun" w:hAnsi="SimSun" w:eastAsia="SimSun" w:cs="SimSun"/>
          <w:sz w:val="31"/>
          <w:szCs w:val="31"/>
          <w:spacing w:val="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关于创业投资基金的特别规定，按照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上</w:t>
      </w:r>
      <w:r>
        <w:rPr>
          <w:rFonts w:ascii="SimSun" w:hAnsi="SimSun" w:eastAsia="SimSun" w:cs="SimSun"/>
          <w:sz w:val="31"/>
          <w:szCs w:val="31"/>
          <w:spacing w:val="8"/>
        </w:rPr>
        <w:t>述规定完成备案且规范运作；</w:t>
      </w:r>
    </w:p>
    <w:p>
      <w:pPr>
        <w:ind w:right="15" w:firstLine="655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1"/>
        </w:rPr>
        <w:t>(3)</w:t>
      </w:r>
      <w:r>
        <w:rPr>
          <w:rFonts w:ascii="SimSun" w:hAnsi="SimSun" w:eastAsia="SimSun" w:cs="SimSun"/>
          <w:sz w:val="31"/>
          <w:szCs w:val="31"/>
          <w:spacing w:val="2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1"/>
        </w:rPr>
        <w:t>投资后2年内，创业投资企业及其关联方持有被投资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初</w:t>
      </w:r>
      <w:r>
        <w:rPr>
          <w:rFonts w:ascii="SimSun" w:hAnsi="SimSun" w:eastAsia="SimSun" w:cs="SimSun"/>
          <w:sz w:val="31"/>
          <w:szCs w:val="31"/>
          <w:spacing w:val="8"/>
        </w:rPr>
        <w:t>创科技型企业的股权比例合计应低于50%。</w:t>
      </w:r>
    </w:p>
    <w:p>
      <w:pPr>
        <w:ind w:left="648"/>
        <w:spacing w:line="412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8"/>
          <w:position w:val="2"/>
        </w:rPr>
        <w:t>3.天使投资个人，应同时符合以下条件</w:t>
      </w:r>
      <w:r>
        <w:rPr>
          <w:rFonts w:ascii="SimSun" w:hAnsi="SimSun" w:eastAsia="SimSun" w:cs="SimSun"/>
          <w:sz w:val="31"/>
          <w:szCs w:val="31"/>
          <w:spacing w:val="5"/>
          <w:position w:val="2"/>
        </w:rPr>
        <w:t>：</w:t>
      </w:r>
    </w:p>
    <w:p>
      <w:pPr>
        <w:ind w:right="15" w:firstLine="657"/>
        <w:spacing w:before="206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0"/>
        </w:rPr>
        <w:t>(</w:t>
      </w:r>
      <w:r>
        <w:rPr>
          <w:rFonts w:ascii="SimSun" w:hAnsi="SimSun" w:eastAsia="SimSun" w:cs="SimSun"/>
          <w:sz w:val="31"/>
          <w:szCs w:val="31"/>
          <w:spacing w:val="15"/>
        </w:rPr>
        <w:t>1)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不属于被投资初创科技型企业的发起人、雇员或其亲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属</w:t>
      </w:r>
      <w:r>
        <w:rPr>
          <w:rFonts w:ascii="SimSun" w:hAnsi="SimSun" w:eastAsia="SimSun" w:cs="SimSun"/>
          <w:sz w:val="31"/>
          <w:szCs w:val="31"/>
          <w:spacing w:val="1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(包括配偶、父母、子女、祖父母、外祖父母、孙子女、</w:t>
      </w:r>
      <w:r>
        <w:rPr>
          <w:rFonts w:ascii="SimSun" w:hAnsi="SimSun" w:eastAsia="SimSun" w:cs="SimSun"/>
          <w:sz w:val="31"/>
          <w:szCs w:val="31"/>
          <w:spacing w:val="13"/>
        </w:rPr>
        <w:t>外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孙子女、兄弟姐妹，下同)</w:t>
      </w:r>
      <w:r>
        <w:rPr>
          <w:rFonts w:ascii="SimSun" w:hAnsi="SimSun" w:eastAsia="SimSun" w:cs="SimSun"/>
          <w:sz w:val="31"/>
          <w:szCs w:val="31"/>
          <w:spacing w:val="1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，且与被投资初创科技型企业不</w:t>
      </w:r>
      <w:r>
        <w:rPr>
          <w:rFonts w:ascii="SimSun" w:hAnsi="SimSun" w:eastAsia="SimSun" w:cs="SimSun"/>
          <w:sz w:val="31"/>
          <w:szCs w:val="31"/>
          <w:spacing w:val="13"/>
        </w:rPr>
        <w:t>存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在</w:t>
      </w:r>
      <w:r>
        <w:rPr>
          <w:rFonts w:ascii="SimSun" w:hAnsi="SimSun" w:eastAsia="SimSun" w:cs="SimSun"/>
          <w:sz w:val="31"/>
          <w:szCs w:val="31"/>
          <w:spacing w:val="7"/>
        </w:rPr>
        <w:t>劳务派遣等关系；</w:t>
      </w:r>
    </w:p>
    <w:p>
      <w:pPr>
        <w:ind w:left="6" w:right="17" w:firstLine="663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1"/>
        </w:rPr>
        <w:t>(</w:t>
      </w:r>
      <w:r>
        <w:rPr>
          <w:rFonts w:ascii="SimSun" w:hAnsi="SimSun" w:eastAsia="SimSun" w:cs="SimSun"/>
          <w:sz w:val="31"/>
          <w:szCs w:val="31"/>
          <w:spacing w:val="20"/>
        </w:rPr>
        <w:t>2)</w:t>
      </w:r>
      <w:r>
        <w:rPr>
          <w:rFonts w:ascii="SimSun" w:hAnsi="SimSun" w:eastAsia="SimSun" w:cs="SimSun"/>
          <w:sz w:val="31"/>
          <w:szCs w:val="31"/>
          <w:spacing w:val="2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0"/>
        </w:rPr>
        <w:t>投资后2年内，本人及其亲属持有被投资初创科技型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企</w:t>
      </w:r>
      <w:r>
        <w:rPr>
          <w:rFonts w:ascii="SimSun" w:hAnsi="SimSun" w:eastAsia="SimSun" w:cs="SimSun"/>
          <w:sz w:val="31"/>
          <w:szCs w:val="31"/>
          <w:spacing w:val="7"/>
        </w:rPr>
        <w:t>业股权比例合计应低于50%。</w:t>
      </w:r>
    </w:p>
    <w:p>
      <w:pPr>
        <w:ind w:right="17" w:firstLine="655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0"/>
        </w:rPr>
        <w:t>4</w:t>
      </w:r>
      <w:r>
        <w:rPr>
          <w:rFonts w:ascii="SimSun" w:hAnsi="SimSun" w:eastAsia="SimSun" w:cs="SimSun"/>
          <w:sz w:val="31"/>
          <w:szCs w:val="31"/>
          <w:spacing w:val="20"/>
        </w:rPr>
        <w:t>.</w:t>
      </w:r>
      <w:r>
        <w:rPr>
          <w:rFonts w:ascii="SimSun" w:hAnsi="SimSun" w:eastAsia="SimSun" w:cs="SimSun"/>
          <w:sz w:val="31"/>
          <w:szCs w:val="31"/>
          <w:spacing w:val="15"/>
        </w:rPr>
        <w:t>享受本政策的投资，仅限于通过向被投资初创科技型企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9"/>
        </w:rPr>
        <w:t>业</w:t>
      </w:r>
      <w:r>
        <w:rPr>
          <w:rFonts w:ascii="SimSun" w:hAnsi="SimSun" w:eastAsia="SimSun" w:cs="SimSun"/>
          <w:sz w:val="31"/>
          <w:szCs w:val="31"/>
          <w:spacing w:val="16"/>
        </w:rPr>
        <w:t>直接支付现金方式取得的股权投资，不包括受让其他股东的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存</w:t>
      </w:r>
      <w:r>
        <w:rPr>
          <w:rFonts w:ascii="SimSun" w:hAnsi="SimSun" w:eastAsia="SimSun" w:cs="SimSun"/>
          <w:sz w:val="31"/>
          <w:szCs w:val="31"/>
          <w:spacing w:val="5"/>
        </w:rPr>
        <w:t>量股权。</w:t>
      </w:r>
    </w:p>
    <w:p>
      <w:pPr>
        <w:ind w:right="14" w:firstLine="648"/>
        <w:spacing w:before="11" w:line="372" w:lineRule="auto"/>
        <w:tabs>
          <w:tab w:val="left" w:leader="empty" w:pos="168"/>
        </w:tabs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6"/>
        </w:rPr>
        <w:t>5</w:t>
      </w:r>
      <w:r>
        <w:rPr>
          <w:rFonts w:ascii="SimSun" w:hAnsi="SimSun" w:eastAsia="SimSun" w:cs="SimSun"/>
          <w:sz w:val="31"/>
          <w:szCs w:val="31"/>
          <w:spacing w:val="4"/>
        </w:rPr>
        <w:t>.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自2019年1月1日至2023年12月31日期间已投资满2年及新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0"/>
        </w:rPr>
        <w:t>发</w:t>
      </w:r>
      <w:r>
        <w:rPr>
          <w:rFonts w:ascii="SimSun" w:hAnsi="SimSun" w:eastAsia="SimSun" w:cs="SimSun"/>
          <w:sz w:val="31"/>
          <w:szCs w:val="31"/>
          <w:spacing w:val="10"/>
        </w:rPr>
        <w:t>生的投资，可按《财政部</w:t>
      </w:r>
      <w:r>
        <w:rPr>
          <w:rFonts w:ascii="SimSun" w:hAnsi="SimSun" w:eastAsia="SimSun" w:cs="SimSun"/>
          <w:sz w:val="31"/>
          <w:szCs w:val="31"/>
          <w:spacing w:val="1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税务总局关于创业投资企业和天使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投资个人有关税收政策的通知》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9"/>
        </w:rPr>
        <w:t>(财税〔2018〕55号)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、《</w:t>
      </w:r>
      <w:r>
        <w:rPr>
          <w:rFonts w:ascii="SimSun" w:hAnsi="SimSun" w:eastAsia="SimSun" w:cs="SimSun"/>
          <w:sz w:val="31"/>
          <w:szCs w:val="31"/>
          <w:spacing w:val="2"/>
        </w:rPr>
        <w:t>财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政部</w:t>
      </w:r>
      <w:r>
        <w:rPr>
          <w:rFonts w:ascii="SimSun" w:hAnsi="SimSun" w:eastAsia="SimSun" w:cs="SimSun"/>
          <w:sz w:val="31"/>
          <w:szCs w:val="31"/>
          <w:spacing w:val="1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税务总局关于实施小微企业普惠性税收减免政策的通知</w:t>
      </w:r>
      <w:r>
        <w:rPr>
          <w:rFonts w:ascii="SimSun" w:hAnsi="SimSun" w:eastAsia="SimSun" w:cs="SimSun"/>
          <w:sz w:val="31"/>
          <w:szCs w:val="31"/>
          <w:spacing w:val="6"/>
        </w:rPr>
        <w:t>》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</w:rPr>
        <w:tab/>
      </w:r>
      <w:r>
        <w:rPr>
          <w:rFonts w:ascii="SimSun" w:hAnsi="SimSun" w:eastAsia="SimSun" w:cs="SimSun"/>
          <w:sz w:val="31"/>
          <w:szCs w:val="31"/>
          <w:spacing w:val="16"/>
        </w:rPr>
        <w:t>(财</w:t>
      </w:r>
      <w:r>
        <w:rPr>
          <w:rFonts w:ascii="SimSun" w:hAnsi="SimSun" w:eastAsia="SimSun" w:cs="SimSun"/>
          <w:sz w:val="31"/>
          <w:szCs w:val="31"/>
          <w:spacing w:val="12"/>
        </w:rPr>
        <w:t>税</w:t>
      </w:r>
      <w:r>
        <w:rPr>
          <w:rFonts w:ascii="SimSun" w:hAnsi="SimSun" w:eastAsia="SimSun" w:cs="SimSun"/>
          <w:sz w:val="31"/>
          <w:szCs w:val="31"/>
          <w:spacing w:val="8"/>
        </w:rPr>
        <w:t>〔2019〕13号)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以及《财政部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税务总局关于延续执行创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9"/>
        </w:rPr>
        <w:t>业</w:t>
      </w:r>
      <w:r>
        <w:rPr>
          <w:rFonts w:ascii="SimSun" w:hAnsi="SimSun" w:eastAsia="SimSun" w:cs="SimSun"/>
          <w:sz w:val="31"/>
          <w:szCs w:val="31"/>
          <w:spacing w:val="16"/>
        </w:rPr>
        <w:t>投资企业和天使投资个人投资初创科技型企业有关政策条件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2"/>
        </w:rPr>
        <w:t>的公告》</w:t>
      </w:r>
      <w:r>
        <w:rPr>
          <w:rFonts w:ascii="SimSun" w:hAnsi="SimSun" w:eastAsia="SimSun" w:cs="SimSun"/>
          <w:sz w:val="31"/>
          <w:szCs w:val="31"/>
          <w:spacing w:val="-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"/>
        </w:rPr>
        <w:t>(2022年第6号)</w:t>
      </w:r>
      <w:r>
        <w:rPr>
          <w:rFonts w:ascii="SimSun" w:hAnsi="SimSun" w:eastAsia="SimSun" w:cs="SimSun"/>
          <w:sz w:val="31"/>
          <w:szCs w:val="31"/>
          <w:spacing w:val="-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"/>
        </w:rPr>
        <w:t>规定适用税收政策</w:t>
      </w:r>
    </w:p>
    <w:p>
      <w:pPr>
        <w:sectPr>
          <w:footerReference w:type="default" r:id="rId48"/>
          <w:pgSz w:w="11910" w:h="16840"/>
          <w:pgMar w:top="1431" w:right="1786" w:bottom="868" w:left="1290" w:header="0" w:footer="691" w:gutter="0"/>
        </w:sectPr>
        <w:rPr/>
      </w:pPr>
    </w:p>
    <w:p>
      <w:pPr>
        <w:ind w:left="630"/>
        <w:spacing w:before="195" w:line="225" w:lineRule="auto"/>
        <w:rPr>
          <w:rFonts w:ascii="SimSun" w:hAnsi="SimSun" w:eastAsia="SimSun" w:cs="SimSun"/>
          <w:sz w:val="31"/>
          <w:szCs w:val="31"/>
        </w:rPr>
      </w:pPr>
      <w:bookmarkStart w:name="_bookmark31" w:id="31"/>
      <w:bookmarkEnd w:id="31"/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政策依据】</w:t>
      </w:r>
    </w:p>
    <w:p>
      <w:pPr>
        <w:ind w:left="7" w:right="296" w:firstLine="656"/>
        <w:spacing w:before="244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8"/>
        </w:rPr>
        <w:t>1.《财政部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税务总局关于延续执行创业投资企业和天使投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资</w:t>
      </w:r>
      <w:r>
        <w:rPr>
          <w:rFonts w:ascii="SimSun" w:hAnsi="SimSun" w:eastAsia="SimSun" w:cs="SimSun"/>
          <w:sz w:val="31"/>
          <w:szCs w:val="31"/>
          <w:spacing w:val="9"/>
        </w:rPr>
        <w:t>个人投资初创科技型企业有关政策条件的公告》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(2022年第6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2"/>
        </w:rPr>
        <w:t>号)</w:t>
      </w:r>
    </w:p>
    <w:p>
      <w:pPr>
        <w:ind w:left="2" w:right="297" w:firstLine="642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0"/>
        </w:rPr>
        <w:t>2.《财政部</w:t>
      </w:r>
      <w:r>
        <w:rPr>
          <w:rFonts w:ascii="SimSun" w:hAnsi="SimSun" w:eastAsia="SimSun" w:cs="SimSun"/>
          <w:sz w:val="31"/>
          <w:szCs w:val="31"/>
          <w:spacing w:val="1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税务总局关于实施小微企业普惠性税收减免</w:t>
      </w:r>
      <w:r>
        <w:rPr>
          <w:rFonts w:ascii="SimSun" w:hAnsi="SimSun" w:eastAsia="SimSun" w:cs="SimSun"/>
          <w:sz w:val="31"/>
          <w:szCs w:val="31"/>
          <w:spacing w:val="9"/>
        </w:rPr>
        <w:t>政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2"/>
        </w:rPr>
        <w:t>策的通知》</w:t>
      </w:r>
      <w:r>
        <w:rPr>
          <w:rFonts w:ascii="SimSun" w:hAnsi="SimSun" w:eastAsia="SimSun" w:cs="SimSun"/>
          <w:sz w:val="31"/>
          <w:szCs w:val="31"/>
          <w:spacing w:val="-2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-2"/>
        </w:rPr>
        <w:t>(财税</w:t>
      </w:r>
      <w:r>
        <w:rPr>
          <w:rFonts w:ascii="SimSun" w:hAnsi="SimSun" w:eastAsia="SimSun" w:cs="SimSun"/>
          <w:sz w:val="31"/>
          <w:szCs w:val="31"/>
          <w:spacing w:val="-1"/>
        </w:rPr>
        <w:t>〔2019〕13号)</w:t>
      </w:r>
    </w:p>
    <w:p>
      <w:pPr>
        <w:ind w:left="5" w:right="297" w:firstLine="642"/>
        <w:spacing w:before="2" w:line="37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0"/>
        </w:rPr>
        <w:t>3.《财政部</w:t>
      </w:r>
      <w:r>
        <w:rPr>
          <w:rFonts w:ascii="SimSun" w:hAnsi="SimSun" w:eastAsia="SimSun" w:cs="SimSun"/>
          <w:sz w:val="31"/>
          <w:szCs w:val="31"/>
          <w:spacing w:val="1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税务总局关于创业投资企业和天使投资个人</w:t>
      </w:r>
      <w:r>
        <w:rPr>
          <w:rFonts w:ascii="SimSun" w:hAnsi="SimSun" w:eastAsia="SimSun" w:cs="SimSun"/>
          <w:sz w:val="31"/>
          <w:szCs w:val="31"/>
          <w:spacing w:val="7"/>
        </w:rPr>
        <w:t>有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"/>
        </w:rPr>
        <w:t>关税收政策的通</w:t>
      </w:r>
      <w:r>
        <w:rPr>
          <w:rFonts w:ascii="SimSun" w:hAnsi="SimSun" w:eastAsia="SimSun" w:cs="SimSun"/>
          <w:sz w:val="31"/>
          <w:szCs w:val="31"/>
        </w:rPr>
        <w:t>知》</w:t>
      </w:r>
      <w:r>
        <w:rPr>
          <w:rFonts w:ascii="SimSun" w:hAnsi="SimSun" w:eastAsia="SimSun" w:cs="SimSun"/>
          <w:sz w:val="31"/>
          <w:szCs w:val="31"/>
        </w:rPr>
        <w:t xml:space="preserve">  </w:t>
      </w:r>
      <w:r>
        <w:rPr>
          <w:rFonts w:ascii="SimSun" w:hAnsi="SimSun" w:eastAsia="SimSun" w:cs="SimSun"/>
          <w:sz w:val="31"/>
          <w:szCs w:val="31"/>
        </w:rPr>
        <w:t>(财税〔2018〕55号)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653"/>
        <w:spacing w:before="101" w:line="622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1"/>
          <w:position w:val="23"/>
        </w:rPr>
        <w:t>(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  <w:position w:val="23"/>
        </w:rPr>
        <w:t>三十)</w:t>
      </w:r>
      <w:r>
        <w:rPr>
          <w:rFonts w:ascii="SimSun" w:hAnsi="SimSun" w:eastAsia="SimSun" w:cs="SimSun"/>
          <w:sz w:val="31"/>
          <w:szCs w:val="31"/>
          <w:spacing w:val="16"/>
          <w:position w:val="23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  <w:position w:val="23"/>
        </w:rPr>
        <w:t>全年一次性奖金个人所得税优惠政策</w:t>
      </w:r>
    </w:p>
    <w:p>
      <w:pPr>
        <w:ind w:left="630"/>
        <w:spacing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享受主体】</w:t>
      </w:r>
    </w:p>
    <w:p>
      <w:pPr>
        <w:ind w:left="643"/>
        <w:spacing w:before="244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6"/>
        </w:rPr>
        <w:t>居民个</w:t>
      </w:r>
      <w:r>
        <w:rPr>
          <w:rFonts w:ascii="SimSun" w:hAnsi="SimSun" w:eastAsia="SimSun" w:cs="SimSun"/>
          <w:sz w:val="31"/>
          <w:szCs w:val="31"/>
          <w:spacing w:val="5"/>
        </w:rPr>
        <w:t>人</w:t>
      </w:r>
    </w:p>
    <w:p>
      <w:pPr>
        <w:ind w:left="630"/>
        <w:spacing w:before="246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优惠内容】</w:t>
      </w:r>
    </w:p>
    <w:p>
      <w:pPr>
        <w:ind w:right="295" w:firstLine="643"/>
        <w:spacing w:before="241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8"/>
        </w:rPr>
        <w:t>居</w:t>
      </w:r>
      <w:r>
        <w:rPr>
          <w:rFonts w:ascii="SimSun" w:hAnsi="SimSun" w:eastAsia="SimSun" w:cs="SimSun"/>
          <w:sz w:val="31"/>
          <w:szCs w:val="31"/>
          <w:spacing w:val="19"/>
        </w:rPr>
        <w:t>民</w:t>
      </w:r>
      <w:r>
        <w:rPr>
          <w:rFonts w:ascii="SimSun" w:hAnsi="SimSun" w:eastAsia="SimSun" w:cs="SimSun"/>
          <w:sz w:val="31"/>
          <w:szCs w:val="31"/>
          <w:spacing w:val="14"/>
        </w:rPr>
        <w:t>个人取得全年一次性奖金，在2023年12月31日前，不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并</w:t>
      </w:r>
      <w:r>
        <w:rPr>
          <w:rFonts w:ascii="SimSun" w:hAnsi="SimSun" w:eastAsia="SimSun" w:cs="SimSun"/>
          <w:sz w:val="31"/>
          <w:szCs w:val="31"/>
          <w:spacing w:val="10"/>
        </w:rPr>
        <w:t>入当年综合所得，</w:t>
      </w:r>
      <w:r>
        <w:rPr>
          <w:rFonts w:ascii="SimSun" w:hAnsi="SimSun" w:eastAsia="SimSun" w:cs="SimSun"/>
          <w:sz w:val="31"/>
          <w:szCs w:val="31"/>
          <w:spacing w:val="1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0"/>
        </w:rPr>
        <w:t>以全年一次性奖金收入除以12个月得到的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2"/>
        </w:rPr>
        <w:t>数</w:t>
      </w:r>
      <w:r>
        <w:rPr>
          <w:rFonts w:ascii="SimSun" w:hAnsi="SimSun" w:eastAsia="SimSun" w:cs="SimSun"/>
          <w:sz w:val="31"/>
          <w:szCs w:val="31"/>
          <w:spacing w:val="17"/>
        </w:rPr>
        <w:t>额</w:t>
      </w:r>
      <w:r>
        <w:rPr>
          <w:rFonts w:ascii="SimSun" w:hAnsi="SimSun" w:eastAsia="SimSun" w:cs="SimSun"/>
          <w:sz w:val="31"/>
          <w:szCs w:val="31"/>
          <w:spacing w:val="16"/>
        </w:rPr>
        <w:t>，按照按月换算后的综合所得税率表，确定适用税率和速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2"/>
        </w:rPr>
        <w:t>算</w:t>
      </w:r>
      <w:r>
        <w:rPr>
          <w:rFonts w:ascii="SimSun" w:hAnsi="SimSun" w:eastAsia="SimSun" w:cs="SimSun"/>
          <w:sz w:val="31"/>
          <w:szCs w:val="31"/>
          <w:spacing w:val="17"/>
        </w:rPr>
        <w:t>扣</w:t>
      </w:r>
      <w:r>
        <w:rPr>
          <w:rFonts w:ascii="SimSun" w:hAnsi="SimSun" w:eastAsia="SimSun" w:cs="SimSun"/>
          <w:sz w:val="31"/>
          <w:szCs w:val="31"/>
          <w:spacing w:val="16"/>
        </w:rPr>
        <w:t>除数，单独计算纳税。计算公式为：应纳税额＝全年一次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性</w:t>
      </w:r>
      <w:r>
        <w:rPr>
          <w:rFonts w:ascii="SimSun" w:hAnsi="SimSun" w:eastAsia="SimSun" w:cs="SimSun"/>
          <w:sz w:val="31"/>
          <w:szCs w:val="31"/>
          <w:spacing w:val="9"/>
        </w:rPr>
        <w:t>奖金收入×适用税率－速算扣除数</w:t>
      </w:r>
    </w:p>
    <w:p>
      <w:pPr>
        <w:ind w:right="297" w:firstLine="643"/>
        <w:spacing w:before="3" w:line="370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7"/>
        </w:rPr>
        <w:t>居民个人取得全年一次性奖金，也可以选择并入当年综合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所</w:t>
      </w:r>
      <w:r>
        <w:rPr>
          <w:rFonts w:ascii="SimSun" w:hAnsi="SimSun" w:eastAsia="SimSun" w:cs="SimSun"/>
          <w:sz w:val="31"/>
          <w:szCs w:val="31"/>
          <w:spacing w:val="6"/>
        </w:rPr>
        <w:t>得计算纳税。</w:t>
      </w:r>
    </w:p>
    <w:p>
      <w:pPr>
        <w:ind w:left="510"/>
        <w:spacing w:before="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享受条件】</w:t>
      </w:r>
    </w:p>
    <w:p>
      <w:pPr>
        <w:ind w:left="5" w:firstLine="638"/>
        <w:spacing w:before="245" w:line="378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居民个人取得全年一次性奖金，应当符合《国家税务总局</w:t>
      </w:r>
      <w:r>
        <w:rPr>
          <w:rFonts w:ascii="SimSun" w:hAnsi="SimSun" w:eastAsia="SimSun" w:cs="SimSun"/>
          <w:sz w:val="31"/>
          <w:szCs w:val="31"/>
          <w:spacing w:val="13"/>
        </w:rPr>
        <w:t>关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6"/>
        </w:rPr>
        <w:t>于</w:t>
      </w:r>
      <w:r>
        <w:rPr>
          <w:rFonts w:ascii="SimSun" w:hAnsi="SimSun" w:eastAsia="SimSun" w:cs="SimSun"/>
          <w:sz w:val="31"/>
          <w:szCs w:val="31"/>
          <w:spacing w:val="15"/>
        </w:rPr>
        <w:t>调整个人取得全年一次性奖金等计算征收个人所得税方法问题</w:t>
      </w:r>
    </w:p>
    <w:p>
      <w:pPr>
        <w:sectPr>
          <w:footerReference w:type="default" r:id="rId49"/>
          <w:pgSz w:w="11910" w:h="16840"/>
          <w:pgMar w:top="1431" w:right="1501" w:bottom="868" w:left="1291" w:header="0" w:footer="691" w:gutter="0"/>
        </w:sectPr>
        <w:rPr/>
      </w:pPr>
    </w:p>
    <w:p>
      <w:pPr>
        <w:ind w:left="27"/>
        <w:spacing w:before="196" w:line="22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-2"/>
        </w:rPr>
        <w:t>的通知》</w:t>
      </w:r>
      <w:r>
        <w:rPr>
          <w:rFonts w:ascii="SimSun" w:hAnsi="SimSun" w:eastAsia="SimSun" w:cs="SimSun"/>
          <w:sz w:val="31"/>
          <w:szCs w:val="31"/>
          <w:spacing w:val="-2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-1"/>
        </w:rPr>
        <w:t>(国税发〔2005〕9号)</w:t>
      </w:r>
      <w:r>
        <w:rPr>
          <w:rFonts w:ascii="SimSun" w:hAnsi="SimSun" w:eastAsia="SimSun" w:cs="SimSun"/>
          <w:sz w:val="31"/>
          <w:szCs w:val="31"/>
          <w:spacing w:val="-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"/>
        </w:rPr>
        <w:t>规定。</w:t>
      </w:r>
    </w:p>
    <w:p>
      <w:pPr>
        <w:ind w:left="631"/>
        <w:spacing w:before="243" w:line="225" w:lineRule="auto"/>
        <w:rPr>
          <w:rFonts w:ascii="SimSun" w:hAnsi="SimSun" w:eastAsia="SimSun" w:cs="SimSun"/>
          <w:sz w:val="31"/>
          <w:szCs w:val="31"/>
        </w:rPr>
      </w:pPr>
      <w:bookmarkStart w:name="_bookmark32" w:id="32"/>
      <w:bookmarkEnd w:id="32"/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政策依据】</w:t>
      </w:r>
    </w:p>
    <w:p>
      <w:pPr>
        <w:ind w:left="2" w:right="9" w:firstLine="663"/>
        <w:spacing w:before="243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1"/>
        </w:rPr>
        <w:t>1</w:t>
      </w:r>
      <w:r>
        <w:rPr>
          <w:rFonts w:ascii="SimSun" w:hAnsi="SimSun" w:eastAsia="SimSun" w:cs="SimSun"/>
          <w:sz w:val="31"/>
          <w:szCs w:val="31"/>
          <w:spacing w:val="8"/>
        </w:rPr>
        <w:t>.《财政部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税务总局关于延续实施全年一次性奖金等个人所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"/>
        </w:rPr>
        <w:t>得</w:t>
      </w:r>
      <w:r>
        <w:rPr>
          <w:rFonts w:ascii="SimSun" w:hAnsi="SimSun" w:eastAsia="SimSun" w:cs="SimSun"/>
          <w:sz w:val="31"/>
          <w:szCs w:val="31"/>
        </w:rPr>
        <w:t>税优惠政策的公告》</w:t>
      </w:r>
      <w:r>
        <w:rPr>
          <w:rFonts w:ascii="SimSun" w:hAnsi="SimSun" w:eastAsia="SimSun" w:cs="SimSun"/>
          <w:sz w:val="31"/>
          <w:szCs w:val="31"/>
        </w:rPr>
        <w:t xml:space="preserve">  </w:t>
      </w:r>
      <w:r>
        <w:rPr>
          <w:rFonts w:ascii="SimSun" w:hAnsi="SimSun" w:eastAsia="SimSun" w:cs="SimSun"/>
          <w:sz w:val="31"/>
          <w:szCs w:val="31"/>
        </w:rPr>
        <w:t>(2021年第42号)</w:t>
      </w:r>
    </w:p>
    <w:p>
      <w:pPr>
        <w:ind w:left="2" w:firstLine="643"/>
        <w:spacing w:line="37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4"/>
        </w:rPr>
        <w:t>2</w:t>
      </w:r>
      <w:r>
        <w:rPr>
          <w:rFonts w:ascii="SimSun" w:hAnsi="SimSun" w:eastAsia="SimSun" w:cs="SimSun"/>
          <w:sz w:val="31"/>
          <w:szCs w:val="31"/>
          <w:spacing w:val="9"/>
        </w:rPr>
        <w:t>.《财政部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税务总局关于个人所得税法修改后有关优惠政策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"/>
        </w:rPr>
        <w:t>衔接问题的</w:t>
      </w:r>
      <w:r>
        <w:rPr>
          <w:rFonts w:ascii="SimSun" w:hAnsi="SimSun" w:eastAsia="SimSun" w:cs="SimSun"/>
          <w:sz w:val="31"/>
          <w:szCs w:val="31"/>
        </w:rPr>
        <w:t>通知》</w:t>
      </w:r>
      <w:r>
        <w:rPr>
          <w:rFonts w:ascii="SimSun" w:hAnsi="SimSun" w:eastAsia="SimSun" w:cs="SimSun"/>
          <w:sz w:val="31"/>
          <w:szCs w:val="31"/>
        </w:rPr>
        <w:t xml:space="preserve">  </w:t>
      </w:r>
      <w:r>
        <w:rPr>
          <w:rFonts w:ascii="SimSun" w:hAnsi="SimSun" w:eastAsia="SimSun" w:cs="SimSun"/>
          <w:sz w:val="31"/>
          <w:szCs w:val="31"/>
        </w:rPr>
        <w:t>(财税〔2018〕164号)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631" w:right="1423" w:firstLine="23"/>
        <w:spacing w:before="101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2"/>
        </w:rPr>
        <w:t>(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三十一)</w:t>
      </w:r>
      <w:r>
        <w:rPr>
          <w:rFonts w:ascii="SimSun" w:hAnsi="SimSun" w:eastAsia="SimSun" w:cs="SimSun"/>
          <w:sz w:val="31"/>
          <w:szCs w:val="31"/>
          <w:spacing w:val="16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上市公司股权激励个人所得税优惠政策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享受主体】</w:t>
      </w:r>
    </w:p>
    <w:p>
      <w:pPr>
        <w:ind w:left="644"/>
        <w:spacing w:before="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6"/>
        </w:rPr>
        <w:t>居民个</w:t>
      </w:r>
      <w:r>
        <w:rPr>
          <w:rFonts w:ascii="SimSun" w:hAnsi="SimSun" w:eastAsia="SimSun" w:cs="SimSun"/>
          <w:sz w:val="31"/>
          <w:szCs w:val="31"/>
          <w:spacing w:val="5"/>
        </w:rPr>
        <w:t>人</w:t>
      </w:r>
    </w:p>
    <w:p>
      <w:pPr>
        <w:ind w:left="631"/>
        <w:spacing w:before="243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优惠内容】</w:t>
      </w:r>
    </w:p>
    <w:p>
      <w:pPr>
        <w:ind w:left="3" w:right="297" w:firstLine="640"/>
        <w:spacing w:before="243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7"/>
        </w:rPr>
        <w:t>居民个人取得股票期权、股票增值权、限制性股票、股权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1"/>
        </w:rPr>
        <w:t>奖</w:t>
      </w:r>
      <w:r>
        <w:rPr>
          <w:rFonts w:ascii="SimSun" w:hAnsi="SimSun" w:eastAsia="SimSun" w:cs="SimSun"/>
          <w:sz w:val="31"/>
          <w:szCs w:val="31"/>
          <w:spacing w:val="19"/>
        </w:rPr>
        <w:t>励等股权激励，符合相关政策条件的，在2022年12月31</w:t>
      </w:r>
      <w:r>
        <w:rPr>
          <w:rFonts w:ascii="SimSun" w:hAnsi="SimSun" w:eastAsia="SimSun" w:cs="SimSun"/>
          <w:sz w:val="31"/>
          <w:szCs w:val="31"/>
          <w:spacing w:val="1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9"/>
        </w:rPr>
        <w:t>日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前</w:t>
      </w:r>
      <w:r>
        <w:rPr>
          <w:rFonts w:ascii="SimSun" w:hAnsi="SimSun" w:eastAsia="SimSun" w:cs="SimSun"/>
          <w:sz w:val="31"/>
          <w:szCs w:val="31"/>
          <w:spacing w:val="16"/>
        </w:rPr>
        <w:t>，不并入当年综合所得，全额单独适用综合所得税率表，计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1"/>
        </w:rPr>
        <w:t>算</w:t>
      </w:r>
      <w:r>
        <w:rPr>
          <w:rFonts w:ascii="SimSun" w:hAnsi="SimSun" w:eastAsia="SimSun" w:cs="SimSun"/>
          <w:sz w:val="31"/>
          <w:szCs w:val="31"/>
          <w:spacing w:val="7"/>
        </w:rPr>
        <w:t>纳税。计算公式为：</w:t>
      </w:r>
    </w:p>
    <w:p>
      <w:pPr>
        <w:ind w:left="642"/>
        <w:spacing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7"/>
        </w:rPr>
        <w:t>应</w:t>
      </w:r>
      <w:r>
        <w:rPr>
          <w:rFonts w:ascii="SimSun" w:hAnsi="SimSun" w:eastAsia="SimSun" w:cs="SimSun"/>
          <w:sz w:val="31"/>
          <w:szCs w:val="31"/>
          <w:spacing w:val="9"/>
        </w:rPr>
        <w:t>纳税额＝股权激励收入×适用税率－速算扣除数</w:t>
      </w:r>
    </w:p>
    <w:p>
      <w:pPr>
        <w:ind w:right="297" w:firstLine="659"/>
        <w:spacing w:before="243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1"/>
        </w:rPr>
        <w:t>居</w:t>
      </w:r>
      <w:r>
        <w:rPr>
          <w:rFonts w:ascii="SimSun" w:hAnsi="SimSun" w:eastAsia="SimSun" w:cs="SimSun"/>
          <w:sz w:val="31"/>
          <w:szCs w:val="31"/>
          <w:spacing w:val="15"/>
        </w:rPr>
        <w:t>民个人一个纳税年度内取得两次以上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(含两次)</w:t>
      </w:r>
      <w:r>
        <w:rPr>
          <w:rFonts w:ascii="SimSun" w:hAnsi="SimSun" w:eastAsia="SimSun" w:cs="SimSun"/>
          <w:sz w:val="31"/>
          <w:szCs w:val="31"/>
          <w:spacing w:val="1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5"/>
        </w:rPr>
        <w:t>股权激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3"/>
        </w:rPr>
        <w:t>励</w:t>
      </w:r>
      <w:r>
        <w:rPr>
          <w:rFonts w:ascii="SimSun" w:hAnsi="SimSun" w:eastAsia="SimSun" w:cs="SimSun"/>
          <w:sz w:val="31"/>
          <w:szCs w:val="31"/>
          <w:spacing w:val="8"/>
        </w:rPr>
        <w:t>的，应合并按规定计算纳税。</w:t>
      </w:r>
    </w:p>
    <w:p>
      <w:pPr>
        <w:ind w:left="511"/>
        <w:spacing w:before="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享受条件】</w:t>
      </w:r>
    </w:p>
    <w:p>
      <w:pPr>
        <w:ind w:firstLine="644"/>
        <w:spacing w:before="241" w:line="37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6"/>
        </w:rPr>
        <w:t>居民个人取得股票期权、股票增值权、限制性股票、股权</w:t>
      </w:r>
      <w:r>
        <w:rPr>
          <w:rFonts w:ascii="SimSun" w:hAnsi="SimSun" w:eastAsia="SimSun" w:cs="SimSun"/>
          <w:sz w:val="31"/>
          <w:szCs w:val="31"/>
          <w:spacing w:val="13"/>
        </w:rPr>
        <w:t>奖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励等</w:t>
      </w:r>
      <w:r>
        <w:rPr>
          <w:rFonts w:ascii="SimSun" w:hAnsi="SimSun" w:eastAsia="SimSun" w:cs="SimSun"/>
          <w:sz w:val="31"/>
          <w:szCs w:val="31"/>
          <w:spacing w:val="13"/>
        </w:rPr>
        <w:t>股</w:t>
      </w:r>
      <w:r>
        <w:rPr>
          <w:rFonts w:ascii="SimSun" w:hAnsi="SimSun" w:eastAsia="SimSun" w:cs="SimSun"/>
          <w:sz w:val="31"/>
          <w:szCs w:val="31"/>
          <w:spacing w:val="9"/>
        </w:rPr>
        <w:t>权激励，应当符合《财政部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国家税务总局关于个人股票期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3"/>
        </w:rPr>
        <w:t>权所得征收个人所得税问题的通知》</w:t>
      </w:r>
      <w:r>
        <w:rPr>
          <w:rFonts w:ascii="SimSun" w:hAnsi="SimSun" w:eastAsia="SimSun" w:cs="SimSun"/>
          <w:sz w:val="31"/>
          <w:szCs w:val="31"/>
          <w:spacing w:val="13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13"/>
        </w:rPr>
        <w:t>(财税〔2005〕</w:t>
      </w:r>
      <w:r>
        <w:rPr>
          <w:rFonts w:ascii="SimSun" w:hAnsi="SimSun" w:eastAsia="SimSun" w:cs="SimSun"/>
          <w:sz w:val="31"/>
          <w:szCs w:val="31"/>
          <w:spacing w:val="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3"/>
        </w:rPr>
        <w:t>35号)</w:t>
      </w:r>
      <w:r>
        <w:rPr>
          <w:rFonts w:ascii="SimSun" w:hAnsi="SimSun" w:eastAsia="SimSun" w:cs="SimSun"/>
          <w:sz w:val="31"/>
          <w:szCs w:val="31"/>
          <w:spacing w:val="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、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《财</w:t>
      </w:r>
      <w:r>
        <w:rPr>
          <w:rFonts w:ascii="SimSun" w:hAnsi="SimSun" w:eastAsia="SimSun" w:cs="SimSun"/>
          <w:sz w:val="31"/>
          <w:szCs w:val="31"/>
          <w:spacing w:val="13"/>
        </w:rPr>
        <w:t>政</w:t>
      </w:r>
      <w:r>
        <w:rPr>
          <w:rFonts w:ascii="SimSun" w:hAnsi="SimSun" w:eastAsia="SimSun" w:cs="SimSun"/>
          <w:sz w:val="31"/>
          <w:szCs w:val="31"/>
          <w:spacing w:val="9"/>
        </w:rPr>
        <w:t>部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国家税务总局关于股票增值权所得和限制性股票所得征</w:t>
      </w:r>
    </w:p>
    <w:p>
      <w:pPr>
        <w:sectPr>
          <w:footerReference w:type="default" r:id="rId50"/>
          <w:pgSz w:w="11910" w:h="16840"/>
          <w:pgMar w:top="1431" w:right="1501" w:bottom="868" w:left="1290" w:header="0" w:footer="691" w:gutter="0"/>
        </w:sectPr>
        <w:rPr/>
      </w:pPr>
    </w:p>
    <w:p>
      <w:pPr>
        <w:ind w:firstLine="12"/>
        <w:spacing w:before="195" w:line="371" w:lineRule="auto"/>
        <w:rPr>
          <w:rFonts w:ascii="SimSun" w:hAnsi="SimSun" w:eastAsia="SimSun" w:cs="SimSun"/>
          <w:sz w:val="31"/>
          <w:szCs w:val="31"/>
        </w:rPr>
      </w:pPr>
      <w:bookmarkStart w:name="_bookmark33" w:id="33"/>
      <w:bookmarkEnd w:id="33"/>
      <w:r>
        <w:rPr>
          <w:rFonts w:ascii="SimSun" w:hAnsi="SimSun" w:eastAsia="SimSun" w:cs="SimSun"/>
          <w:sz w:val="31"/>
          <w:szCs w:val="31"/>
          <w:spacing w:val="6"/>
        </w:rPr>
        <w:t>收个人所</w:t>
      </w:r>
      <w:r>
        <w:rPr>
          <w:rFonts w:ascii="SimSun" w:hAnsi="SimSun" w:eastAsia="SimSun" w:cs="SimSun"/>
          <w:sz w:val="31"/>
          <w:szCs w:val="31"/>
          <w:spacing w:val="4"/>
        </w:rPr>
        <w:t>得</w:t>
      </w:r>
      <w:r>
        <w:rPr>
          <w:rFonts w:ascii="SimSun" w:hAnsi="SimSun" w:eastAsia="SimSun" w:cs="SimSun"/>
          <w:sz w:val="31"/>
          <w:szCs w:val="31"/>
          <w:spacing w:val="3"/>
        </w:rPr>
        <w:t>税有关问题的通知》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3"/>
        </w:rPr>
        <w:t>(财税〔2009〕5号)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、《财政部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国</w:t>
      </w:r>
      <w:r>
        <w:rPr>
          <w:rFonts w:ascii="SimSun" w:hAnsi="SimSun" w:eastAsia="SimSun" w:cs="SimSun"/>
          <w:sz w:val="31"/>
          <w:szCs w:val="31"/>
          <w:spacing w:val="18"/>
        </w:rPr>
        <w:t>家</w:t>
      </w:r>
      <w:r>
        <w:rPr>
          <w:rFonts w:ascii="SimSun" w:hAnsi="SimSun" w:eastAsia="SimSun" w:cs="SimSun"/>
          <w:sz w:val="31"/>
          <w:szCs w:val="31"/>
          <w:spacing w:val="15"/>
        </w:rPr>
        <w:t>税务总局关于将国家自主创新示范区有关税收试点政策推广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到全国范围实</w:t>
      </w:r>
      <w:r>
        <w:rPr>
          <w:rFonts w:ascii="SimSun" w:hAnsi="SimSun" w:eastAsia="SimSun" w:cs="SimSun"/>
          <w:sz w:val="31"/>
          <w:szCs w:val="31"/>
          <w:spacing w:val="5"/>
        </w:rPr>
        <w:t>施</w:t>
      </w:r>
      <w:r>
        <w:rPr>
          <w:rFonts w:ascii="SimSun" w:hAnsi="SimSun" w:eastAsia="SimSun" w:cs="SimSun"/>
          <w:sz w:val="31"/>
          <w:szCs w:val="31"/>
          <w:spacing w:val="3"/>
        </w:rPr>
        <w:t>的通知》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3"/>
        </w:rPr>
        <w:t>(财税〔2015〕116号)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第四条、《财政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部</w:t>
      </w:r>
      <w:r>
        <w:rPr>
          <w:rFonts w:ascii="SimSun" w:hAnsi="SimSun" w:eastAsia="SimSun" w:cs="SimSun"/>
          <w:sz w:val="31"/>
          <w:szCs w:val="31"/>
          <w:spacing w:val="1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3"/>
        </w:rPr>
        <w:t>国</w:t>
      </w:r>
      <w:r>
        <w:rPr>
          <w:rFonts w:ascii="SimSun" w:hAnsi="SimSun" w:eastAsia="SimSun" w:cs="SimSun"/>
          <w:sz w:val="31"/>
          <w:szCs w:val="31"/>
          <w:spacing w:val="9"/>
        </w:rPr>
        <w:t>家税务总局关于完善股权激励和技术入股有关所得税政策的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6"/>
        </w:rPr>
        <w:t>通知》</w:t>
      </w:r>
      <w:r>
        <w:rPr>
          <w:rFonts w:ascii="SimSun" w:hAnsi="SimSun" w:eastAsia="SimSun" w:cs="SimSun"/>
          <w:sz w:val="31"/>
          <w:szCs w:val="31"/>
          <w:spacing w:val="6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5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(财税〔2016〕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101号)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第四条第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(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一)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"/>
        </w:rPr>
        <w:t>项规定的相关条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2"/>
        </w:rPr>
        <w:t>件</w:t>
      </w:r>
      <w:r>
        <w:rPr>
          <w:rFonts w:ascii="SimSun" w:hAnsi="SimSun" w:eastAsia="SimSun" w:cs="SimSun"/>
          <w:sz w:val="31"/>
          <w:szCs w:val="31"/>
          <w:spacing w:val="-1"/>
        </w:rPr>
        <w:t>。</w:t>
      </w:r>
    </w:p>
    <w:p>
      <w:pPr>
        <w:ind w:left="631"/>
        <w:spacing w:before="1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政策依据】</w:t>
      </w:r>
    </w:p>
    <w:p>
      <w:pPr>
        <w:ind w:left="2" w:right="9" w:firstLine="663"/>
        <w:spacing w:before="243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1"/>
        </w:rPr>
        <w:t>1</w:t>
      </w:r>
      <w:r>
        <w:rPr>
          <w:rFonts w:ascii="SimSun" w:hAnsi="SimSun" w:eastAsia="SimSun" w:cs="SimSun"/>
          <w:sz w:val="31"/>
          <w:szCs w:val="31"/>
          <w:spacing w:val="8"/>
        </w:rPr>
        <w:t>.《财政部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税务总局关于延续实施全年一次性奖金等个人所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"/>
        </w:rPr>
        <w:t>得</w:t>
      </w:r>
      <w:r>
        <w:rPr>
          <w:rFonts w:ascii="SimSun" w:hAnsi="SimSun" w:eastAsia="SimSun" w:cs="SimSun"/>
          <w:sz w:val="31"/>
          <w:szCs w:val="31"/>
        </w:rPr>
        <w:t>税优惠政策的公告》</w:t>
      </w:r>
      <w:r>
        <w:rPr>
          <w:rFonts w:ascii="SimSun" w:hAnsi="SimSun" w:eastAsia="SimSun" w:cs="SimSun"/>
          <w:sz w:val="31"/>
          <w:szCs w:val="31"/>
        </w:rPr>
        <w:t xml:space="preserve">  </w:t>
      </w:r>
      <w:r>
        <w:rPr>
          <w:rFonts w:ascii="SimSun" w:hAnsi="SimSun" w:eastAsia="SimSun" w:cs="SimSun"/>
          <w:sz w:val="31"/>
          <w:szCs w:val="31"/>
        </w:rPr>
        <w:t>(2021年第42号)</w:t>
      </w:r>
    </w:p>
    <w:p>
      <w:pPr>
        <w:ind w:left="2" w:firstLine="643"/>
        <w:spacing w:line="37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4"/>
        </w:rPr>
        <w:t>2</w:t>
      </w:r>
      <w:r>
        <w:rPr>
          <w:rFonts w:ascii="SimSun" w:hAnsi="SimSun" w:eastAsia="SimSun" w:cs="SimSun"/>
          <w:sz w:val="31"/>
          <w:szCs w:val="31"/>
          <w:spacing w:val="9"/>
        </w:rPr>
        <w:t>.《财政部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税务总局关于个人所得税法修改后有关优惠政策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"/>
        </w:rPr>
        <w:t>衔接问题的</w:t>
      </w:r>
      <w:r>
        <w:rPr>
          <w:rFonts w:ascii="SimSun" w:hAnsi="SimSun" w:eastAsia="SimSun" w:cs="SimSun"/>
          <w:sz w:val="31"/>
          <w:szCs w:val="31"/>
        </w:rPr>
        <w:t>通知》</w:t>
      </w:r>
      <w:r>
        <w:rPr>
          <w:rFonts w:ascii="SimSun" w:hAnsi="SimSun" w:eastAsia="SimSun" w:cs="SimSun"/>
          <w:sz w:val="31"/>
          <w:szCs w:val="31"/>
        </w:rPr>
        <w:t xml:space="preserve">  </w:t>
      </w:r>
      <w:r>
        <w:rPr>
          <w:rFonts w:ascii="SimSun" w:hAnsi="SimSun" w:eastAsia="SimSun" w:cs="SimSun"/>
          <w:sz w:val="31"/>
          <w:szCs w:val="31"/>
        </w:rPr>
        <w:t>(财税〔2018〕164号)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535"/>
        <w:spacing w:before="101" w:line="621" w:lineRule="exact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7"/>
          <w:position w:val="23"/>
        </w:rPr>
        <w:t>(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  <w:position w:val="23"/>
        </w:rPr>
        <w:t>三十二)</w:t>
      </w:r>
      <w:r>
        <w:rPr>
          <w:rFonts w:ascii="SimSun" w:hAnsi="SimSun" w:eastAsia="SimSun" w:cs="SimSun"/>
          <w:sz w:val="31"/>
          <w:szCs w:val="31"/>
          <w:spacing w:val="16"/>
          <w:position w:val="23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  <w:position w:val="23"/>
        </w:rPr>
        <w:t>外籍个人津补贴个人所得税优惠政策</w:t>
      </w:r>
    </w:p>
    <w:p>
      <w:pPr>
        <w:ind w:left="511"/>
        <w:spacing w:before="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享受主体】</w:t>
      </w:r>
    </w:p>
    <w:p>
      <w:pPr>
        <w:ind w:left="524"/>
        <w:spacing w:before="245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3"/>
        </w:rPr>
        <w:t>符</w:t>
      </w:r>
      <w:r>
        <w:rPr>
          <w:rFonts w:ascii="SimSun" w:hAnsi="SimSun" w:eastAsia="SimSun" w:cs="SimSun"/>
          <w:sz w:val="31"/>
          <w:szCs w:val="31"/>
          <w:spacing w:val="8"/>
        </w:rPr>
        <w:t>合居民条件的外籍个人</w:t>
      </w:r>
    </w:p>
    <w:p>
      <w:pPr>
        <w:ind w:left="511"/>
        <w:spacing w:before="245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优惠内容】</w:t>
      </w:r>
    </w:p>
    <w:p>
      <w:pPr>
        <w:ind w:left="1" w:firstLine="693"/>
        <w:spacing w:before="242" w:line="373" w:lineRule="auto"/>
        <w:tabs>
          <w:tab w:val="left" w:leader="empty" w:pos="168"/>
        </w:tabs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1"/>
        </w:rPr>
        <w:t>自2019年1月1日至2023年12月31日，外籍个人符合居民个人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条</w:t>
      </w:r>
      <w:r>
        <w:rPr>
          <w:rFonts w:ascii="SimSun" w:hAnsi="SimSun" w:eastAsia="SimSun" w:cs="SimSun"/>
          <w:sz w:val="31"/>
          <w:szCs w:val="31"/>
          <w:spacing w:val="16"/>
        </w:rPr>
        <w:t>件</w:t>
      </w:r>
      <w:r>
        <w:rPr>
          <w:rFonts w:ascii="SimSun" w:hAnsi="SimSun" w:eastAsia="SimSun" w:cs="SimSun"/>
          <w:sz w:val="31"/>
          <w:szCs w:val="31"/>
          <w:spacing w:val="15"/>
        </w:rPr>
        <w:t>的，可以选择享受个人所得税专项附加扣除，也可以选择按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3"/>
        </w:rPr>
        <w:t>照</w:t>
      </w:r>
      <w:r>
        <w:rPr>
          <w:rFonts w:ascii="SimSun" w:hAnsi="SimSun" w:eastAsia="SimSun" w:cs="SimSun"/>
          <w:sz w:val="31"/>
          <w:szCs w:val="31"/>
          <w:spacing w:val="9"/>
        </w:rPr>
        <w:t>《财政部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国家税务总局关于个人所得税若干政策问题的通知》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</w:rPr>
        <w:tab/>
      </w:r>
      <w:r>
        <w:rPr>
          <w:rFonts w:ascii="SimSun" w:hAnsi="SimSun" w:eastAsia="SimSun" w:cs="SimSun"/>
          <w:sz w:val="31"/>
          <w:szCs w:val="31"/>
          <w:spacing w:val="21"/>
        </w:rPr>
        <w:t>(</w:t>
      </w:r>
      <w:r>
        <w:rPr>
          <w:rFonts w:ascii="SimSun" w:hAnsi="SimSun" w:eastAsia="SimSun" w:cs="SimSun"/>
          <w:sz w:val="31"/>
          <w:szCs w:val="31"/>
          <w:spacing w:val="13"/>
        </w:rPr>
        <w:t>财税〔1994〕20号)</w:t>
      </w:r>
      <w:r>
        <w:rPr>
          <w:rFonts w:ascii="SimSun" w:hAnsi="SimSun" w:eastAsia="SimSun" w:cs="SimSun"/>
          <w:sz w:val="31"/>
          <w:szCs w:val="31"/>
          <w:spacing w:val="13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3"/>
        </w:rPr>
        <w:t>、《国家税务总局关于外籍个人取得有关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补贴征</w:t>
      </w:r>
      <w:r>
        <w:rPr>
          <w:rFonts w:ascii="SimSun" w:hAnsi="SimSun" w:eastAsia="SimSun" w:cs="SimSun"/>
          <w:sz w:val="31"/>
          <w:szCs w:val="31"/>
          <w:spacing w:val="11"/>
        </w:rPr>
        <w:t>免</w:t>
      </w:r>
      <w:r>
        <w:rPr>
          <w:rFonts w:ascii="SimSun" w:hAnsi="SimSun" w:eastAsia="SimSun" w:cs="SimSun"/>
          <w:sz w:val="31"/>
          <w:szCs w:val="31"/>
          <w:spacing w:val="7"/>
        </w:rPr>
        <w:t>个人所得税执行问题的通知》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7"/>
        </w:rPr>
        <w:t>(国税发〔1997〕54号)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8"/>
        </w:rPr>
        <w:t>和《</w:t>
      </w:r>
      <w:r>
        <w:rPr>
          <w:rFonts w:ascii="SimSun" w:hAnsi="SimSun" w:eastAsia="SimSun" w:cs="SimSun"/>
          <w:sz w:val="31"/>
          <w:szCs w:val="31"/>
          <w:spacing w:val="11"/>
        </w:rPr>
        <w:t>财</w:t>
      </w:r>
      <w:r>
        <w:rPr>
          <w:rFonts w:ascii="SimSun" w:hAnsi="SimSun" w:eastAsia="SimSun" w:cs="SimSun"/>
          <w:sz w:val="31"/>
          <w:szCs w:val="31"/>
          <w:spacing w:val="9"/>
        </w:rPr>
        <w:t>政部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国家税务总局关于外籍个人取得港澳地区住房等补贴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征</w:t>
      </w:r>
      <w:r>
        <w:rPr>
          <w:rFonts w:ascii="SimSun" w:hAnsi="SimSun" w:eastAsia="SimSun" w:cs="SimSun"/>
          <w:sz w:val="31"/>
          <w:szCs w:val="31"/>
          <w:spacing w:val="9"/>
        </w:rPr>
        <w:t>免</w:t>
      </w:r>
      <w:r>
        <w:rPr>
          <w:rFonts w:ascii="SimSun" w:hAnsi="SimSun" w:eastAsia="SimSun" w:cs="SimSun"/>
          <w:sz w:val="31"/>
          <w:szCs w:val="31"/>
          <w:spacing w:val="8"/>
        </w:rPr>
        <w:t>个人所得税的通知》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(财税〔2004〕29号)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规定，享受住房</w:t>
      </w:r>
    </w:p>
    <w:p>
      <w:pPr>
        <w:sectPr>
          <w:footerReference w:type="default" r:id="rId51"/>
          <w:pgSz w:w="11910" w:h="16840"/>
          <w:pgMar w:top="1431" w:right="1501" w:bottom="869" w:left="1290" w:header="0" w:footer="691" w:gutter="0"/>
        </w:sectPr>
        <w:rPr/>
      </w:pPr>
    </w:p>
    <w:p>
      <w:pPr>
        <w:ind w:left="1"/>
        <w:spacing w:before="197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1"/>
        </w:rPr>
        <w:t>补</w:t>
      </w:r>
      <w:r>
        <w:rPr>
          <w:rFonts w:ascii="SimSun" w:hAnsi="SimSun" w:eastAsia="SimSun" w:cs="SimSun"/>
          <w:sz w:val="31"/>
          <w:szCs w:val="31"/>
          <w:spacing w:val="9"/>
        </w:rPr>
        <w:t>贴、语言训练费、子女教育费等津补贴免税优惠政策。</w:t>
      </w:r>
    </w:p>
    <w:p>
      <w:pPr>
        <w:ind w:left="511"/>
        <w:spacing w:before="246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享受条件】</w:t>
      </w:r>
    </w:p>
    <w:p>
      <w:pPr>
        <w:ind w:firstLine="648"/>
        <w:spacing w:before="242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30"/>
        </w:rPr>
        <w:t>外</w:t>
      </w:r>
      <w:r>
        <w:rPr>
          <w:rFonts w:ascii="SimSun" w:hAnsi="SimSun" w:eastAsia="SimSun" w:cs="SimSun"/>
          <w:sz w:val="31"/>
          <w:szCs w:val="31"/>
          <w:spacing w:val="19"/>
        </w:rPr>
        <w:t>籍</w:t>
      </w:r>
      <w:r>
        <w:rPr>
          <w:rFonts w:ascii="SimSun" w:hAnsi="SimSun" w:eastAsia="SimSun" w:cs="SimSun"/>
          <w:sz w:val="31"/>
          <w:szCs w:val="31"/>
          <w:spacing w:val="15"/>
        </w:rPr>
        <w:t>个人符合居民个人条件，可以选择享受个人所得税专项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附</w:t>
      </w:r>
      <w:r>
        <w:rPr>
          <w:rFonts w:ascii="SimSun" w:hAnsi="SimSun" w:eastAsia="SimSun" w:cs="SimSun"/>
          <w:sz w:val="31"/>
          <w:szCs w:val="31"/>
          <w:spacing w:val="18"/>
        </w:rPr>
        <w:t>加</w:t>
      </w:r>
      <w:r>
        <w:rPr>
          <w:rFonts w:ascii="SimSun" w:hAnsi="SimSun" w:eastAsia="SimSun" w:cs="SimSun"/>
          <w:sz w:val="31"/>
          <w:szCs w:val="31"/>
          <w:spacing w:val="15"/>
        </w:rPr>
        <w:t>扣除，也可以选择享受住房补贴、语言训练费、子女教育费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30"/>
        </w:rPr>
        <w:t>等</w:t>
      </w:r>
      <w:r>
        <w:rPr>
          <w:rFonts w:ascii="SimSun" w:hAnsi="SimSun" w:eastAsia="SimSun" w:cs="SimSun"/>
          <w:sz w:val="31"/>
          <w:szCs w:val="31"/>
          <w:spacing w:val="18"/>
        </w:rPr>
        <w:t>津</w:t>
      </w:r>
      <w:r>
        <w:rPr>
          <w:rFonts w:ascii="SimSun" w:hAnsi="SimSun" w:eastAsia="SimSun" w:cs="SimSun"/>
          <w:sz w:val="31"/>
          <w:szCs w:val="31"/>
          <w:spacing w:val="15"/>
        </w:rPr>
        <w:t>补贴免税优惠政策，但不得同时享受。外籍个人一经选择，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在</w:t>
      </w:r>
      <w:r>
        <w:rPr>
          <w:rFonts w:ascii="SimSun" w:hAnsi="SimSun" w:eastAsia="SimSun" w:cs="SimSun"/>
          <w:sz w:val="31"/>
          <w:szCs w:val="31"/>
          <w:spacing w:val="8"/>
        </w:rPr>
        <w:t>一个纳税年度内不得变更。</w:t>
      </w:r>
    </w:p>
    <w:p>
      <w:pPr>
        <w:ind w:left="511"/>
        <w:spacing w:before="1" w:line="224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政策依据】</w:t>
      </w:r>
    </w:p>
    <w:p>
      <w:pPr>
        <w:ind w:left="3" w:right="9" w:firstLine="661"/>
        <w:spacing w:before="243" w:line="37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1"/>
        </w:rPr>
        <w:t>1</w:t>
      </w:r>
      <w:r>
        <w:rPr>
          <w:rFonts w:ascii="SimSun" w:hAnsi="SimSun" w:eastAsia="SimSun" w:cs="SimSun"/>
          <w:sz w:val="31"/>
          <w:szCs w:val="31"/>
          <w:spacing w:val="8"/>
        </w:rPr>
        <w:t>.《财政部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8"/>
        </w:rPr>
        <w:t>税务总局关于延续实施外籍个人津补贴等有关个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"/>
        </w:rPr>
        <w:t>人所得税优惠政策的公告》</w:t>
      </w:r>
      <w:r>
        <w:rPr>
          <w:rFonts w:ascii="SimSun" w:hAnsi="SimSun" w:eastAsia="SimSun" w:cs="SimSun"/>
          <w:sz w:val="31"/>
          <w:szCs w:val="31"/>
          <w:spacing w:val="1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1"/>
        </w:rPr>
        <w:t>(2021</w:t>
      </w:r>
      <w:r>
        <w:rPr>
          <w:rFonts w:ascii="SimSun" w:hAnsi="SimSun" w:eastAsia="SimSun" w:cs="SimSun"/>
          <w:sz w:val="31"/>
          <w:szCs w:val="31"/>
        </w:rPr>
        <w:t>年第43号)</w:t>
      </w:r>
    </w:p>
    <w:p>
      <w:pPr>
        <w:ind w:left="2" w:firstLine="643"/>
        <w:spacing w:line="379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4"/>
        </w:rPr>
        <w:t>2</w:t>
      </w:r>
      <w:r>
        <w:rPr>
          <w:rFonts w:ascii="SimSun" w:hAnsi="SimSun" w:eastAsia="SimSun" w:cs="SimSun"/>
          <w:sz w:val="31"/>
          <w:szCs w:val="31"/>
          <w:spacing w:val="9"/>
        </w:rPr>
        <w:t>.《财政部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税务总局关于个人所得税法修改后有关优惠政策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"/>
        </w:rPr>
        <w:t>衔接问题的</w:t>
      </w:r>
      <w:r>
        <w:rPr>
          <w:rFonts w:ascii="SimSun" w:hAnsi="SimSun" w:eastAsia="SimSun" w:cs="SimSun"/>
          <w:sz w:val="31"/>
          <w:szCs w:val="31"/>
        </w:rPr>
        <w:t>通知》</w:t>
      </w:r>
      <w:r>
        <w:rPr>
          <w:rFonts w:ascii="SimSun" w:hAnsi="SimSun" w:eastAsia="SimSun" w:cs="SimSun"/>
          <w:sz w:val="31"/>
          <w:szCs w:val="31"/>
        </w:rPr>
        <w:t xml:space="preserve">  </w:t>
      </w:r>
      <w:r>
        <w:rPr>
          <w:rFonts w:ascii="SimSun" w:hAnsi="SimSun" w:eastAsia="SimSun" w:cs="SimSun"/>
          <w:sz w:val="31"/>
          <w:szCs w:val="31"/>
        </w:rPr>
        <w:t>(财税〔2018〕164号)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535"/>
        <w:spacing w:before="10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(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三十三)</w:t>
      </w:r>
      <w:r>
        <w:rPr>
          <w:rFonts w:ascii="SimSun" w:hAnsi="SimSun" w:eastAsia="SimSun" w:cs="SimSun"/>
          <w:sz w:val="31"/>
          <w:szCs w:val="31"/>
          <w:spacing w:val="16"/>
        </w:rPr>
        <w:t xml:space="preserve"> 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阶段性降低失业保险、工伤保险费率政策</w:t>
      </w:r>
    </w:p>
    <w:p>
      <w:pPr>
        <w:spacing w:line="299" w:lineRule="auto"/>
        <w:rPr>
          <w:rFonts w:ascii="Arial"/>
          <w:sz w:val="21"/>
        </w:rPr>
      </w:pPr>
      <w:r/>
    </w:p>
    <w:p>
      <w:pPr>
        <w:ind w:left="511"/>
        <w:spacing w:before="10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享受主体】</w:t>
      </w:r>
    </w:p>
    <w:p>
      <w:pPr>
        <w:ind w:left="649"/>
        <w:spacing w:before="221" w:line="22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2"/>
        </w:rPr>
        <w:t>失</w:t>
      </w:r>
      <w:r>
        <w:rPr>
          <w:rFonts w:ascii="SimSun" w:hAnsi="SimSun" w:eastAsia="SimSun" w:cs="SimSun"/>
          <w:sz w:val="31"/>
          <w:szCs w:val="31"/>
          <w:spacing w:val="8"/>
        </w:rPr>
        <w:t>业保险、工伤保险参保单位</w:t>
      </w:r>
    </w:p>
    <w:p>
      <w:pPr>
        <w:ind w:left="511"/>
        <w:spacing w:before="221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优惠内容】</w:t>
      </w:r>
    </w:p>
    <w:p>
      <w:pPr>
        <w:ind w:left="18" w:firstLine="675"/>
        <w:spacing w:before="223" w:line="357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7"/>
        </w:rPr>
        <w:t>自2022年5月1</w:t>
      </w:r>
      <w:r>
        <w:rPr>
          <w:rFonts w:ascii="SimSun" w:hAnsi="SimSun" w:eastAsia="SimSun" w:cs="SimSun"/>
          <w:sz w:val="31"/>
          <w:szCs w:val="31"/>
          <w:spacing w:val="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7"/>
        </w:rPr>
        <w:t>日，延续实施阶段性降低失业保险、工伤保</w:t>
      </w:r>
      <w:r>
        <w:rPr>
          <w:rFonts w:ascii="SimSun" w:hAnsi="SimSun" w:eastAsia="SimSun" w:cs="SimSun"/>
          <w:sz w:val="31"/>
          <w:szCs w:val="31"/>
          <w:spacing w:val="5"/>
        </w:rPr>
        <w:t>险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2"/>
        </w:rPr>
        <w:t>费</w:t>
      </w:r>
      <w:r>
        <w:rPr>
          <w:rFonts w:ascii="SimSun" w:hAnsi="SimSun" w:eastAsia="SimSun" w:cs="SimSun"/>
          <w:sz w:val="31"/>
          <w:szCs w:val="31"/>
          <w:spacing w:val="11"/>
        </w:rPr>
        <w:t>率</w:t>
      </w:r>
      <w:r>
        <w:rPr>
          <w:rFonts w:ascii="SimSun" w:hAnsi="SimSun" w:eastAsia="SimSun" w:cs="SimSun"/>
          <w:sz w:val="31"/>
          <w:szCs w:val="31"/>
          <w:spacing w:val="6"/>
        </w:rPr>
        <w:t>政策1年，执行期限至2023年4月30日。</w:t>
      </w:r>
    </w:p>
    <w:p>
      <w:pPr>
        <w:ind w:left="1" w:firstLine="643"/>
        <w:spacing w:before="2" w:line="361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23"/>
        </w:rPr>
        <w:t>按</w:t>
      </w:r>
      <w:r>
        <w:rPr>
          <w:rFonts w:ascii="SimSun" w:hAnsi="SimSun" w:eastAsia="SimSun" w:cs="SimSun"/>
          <w:sz w:val="31"/>
          <w:szCs w:val="31"/>
          <w:spacing w:val="15"/>
        </w:rPr>
        <w:t>照现行阶段性降率政策规定，失业保险总费率为1%。在省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(</w:t>
      </w:r>
      <w:r>
        <w:rPr>
          <w:rFonts w:ascii="SimSun" w:hAnsi="SimSun" w:eastAsia="SimSun" w:cs="SimSun"/>
          <w:sz w:val="31"/>
          <w:szCs w:val="31"/>
          <w:spacing w:val="15"/>
        </w:rPr>
        <w:t>区、市)行政区域内，单位及个人的费率应当统一，个人费率不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得</w:t>
      </w:r>
      <w:r>
        <w:rPr>
          <w:rFonts w:ascii="SimSun" w:hAnsi="SimSun" w:eastAsia="SimSun" w:cs="SimSun"/>
          <w:sz w:val="31"/>
          <w:szCs w:val="31"/>
          <w:spacing w:val="15"/>
        </w:rPr>
        <w:t>超过单位费率。本地具体费率由各省(区、市)确定。工伤保险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8"/>
        </w:rPr>
        <w:t>基</w:t>
      </w:r>
      <w:r>
        <w:rPr>
          <w:rFonts w:ascii="SimSun" w:hAnsi="SimSun" w:eastAsia="SimSun" w:cs="SimSun"/>
          <w:sz w:val="31"/>
          <w:szCs w:val="31"/>
          <w:spacing w:val="14"/>
        </w:rPr>
        <w:t>金累计结余可支付月数在18至23个月的统筹地区可以现行费率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为基础下调20%，累计结余可支付月数在24个月以上的统筹地区可</w:t>
      </w:r>
    </w:p>
    <w:p>
      <w:pPr>
        <w:sectPr>
          <w:footerReference w:type="default" r:id="rId52"/>
          <w:pgSz w:w="11910" w:h="16840"/>
          <w:pgMar w:top="1431" w:right="1501" w:bottom="868" w:left="1290" w:header="0" w:footer="691" w:gutter="0"/>
        </w:sectPr>
        <w:rPr/>
      </w:pPr>
    </w:p>
    <w:p>
      <w:pPr>
        <w:spacing w:line="253" w:lineRule="auto"/>
        <w:rPr>
          <w:rFonts w:ascii="Arial"/>
          <w:sz w:val="21"/>
        </w:rPr>
      </w:pPr>
      <w:r/>
    </w:p>
    <w:p>
      <w:pPr>
        <w:ind w:left="37"/>
        <w:spacing w:before="100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8"/>
        </w:rPr>
        <w:t>以现</w:t>
      </w:r>
      <w:r>
        <w:rPr>
          <w:rFonts w:ascii="SimSun" w:hAnsi="SimSun" w:eastAsia="SimSun" w:cs="SimSun"/>
          <w:sz w:val="31"/>
          <w:szCs w:val="31"/>
          <w:spacing w:val="6"/>
        </w:rPr>
        <w:t>行</w:t>
      </w:r>
      <w:r>
        <w:rPr>
          <w:rFonts w:ascii="SimSun" w:hAnsi="SimSun" w:eastAsia="SimSun" w:cs="SimSun"/>
          <w:sz w:val="31"/>
          <w:szCs w:val="31"/>
          <w:spacing w:val="4"/>
        </w:rPr>
        <w:t>费率为基础下调50%。</w:t>
      </w:r>
    </w:p>
    <w:p>
      <w:pPr>
        <w:ind w:left="511"/>
        <w:spacing w:before="220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【</w:t>
      </w:r>
      <w:r>
        <w:rPr>
          <w:rFonts w:ascii="SimSun" w:hAnsi="SimSun" w:eastAsia="SimSun" w:cs="SimSun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政策依据】</w:t>
      </w:r>
    </w:p>
    <w:p>
      <w:pPr>
        <w:ind w:firstLine="665"/>
        <w:spacing w:before="224" w:line="357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4"/>
        </w:rPr>
        <w:t>1.《人力资源社会保障部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财政部</w:t>
      </w:r>
      <w:r>
        <w:rPr>
          <w:rFonts w:ascii="SimSun" w:hAnsi="SimSun" w:eastAsia="SimSun" w:cs="SimSun"/>
          <w:sz w:val="31"/>
          <w:szCs w:val="31"/>
          <w:spacing w:val="1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4"/>
        </w:rPr>
        <w:t>国家税务总局关于做好失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16"/>
        </w:rPr>
        <w:t>业保</w:t>
      </w:r>
      <w:r>
        <w:rPr>
          <w:rFonts w:ascii="SimSun" w:hAnsi="SimSun" w:eastAsia="SimSun" w:cs="SimSun"/>
          <w:sz w:val="31"/>
          <w:szCs w:val="31"/>
          <w:spacing w:val="12"/>
        </w:rPr>
        <w:t>险</w:t>
      </w:r>
      <w:r>
        <w:rPr>
          <w:rFonts w:ascii="SimSun" w:hAnsi="SimSun" w:eastAsia="SimSun" w:cs="SimSun"/>
          <w:sz w:val="31"/>
          <w:szCs w:val="31"/>
          <w:spacing w:val="8"/>
        </w:rPr>
        <w:t>稳岗位提技能防失业工作的通知》</w:t>
      </w:r>
      <w:r>
        <w:rPr>
          <w:rFonts w:ascii="SimSun" w:hAnsi="SimSun" w:eastAsia="SimSun" w:cs="SimSun"/>
          <w:sz w:val="31"/>
          <w:szCs w:val="31"/>
          <w:spacing w:val="8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8"/>
        </w:rPr>
        <w:t>(人社部发〔2022〕23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2"/>
        </w:rPr>
        <w:t>号</w:t>
      </w:r>
      <w:r>
        <w:rPr>
          <w:rFonts w:ascii="SimSun" w:hAnsi="SimSun" w:eastAsia="SimSun" w:cs="SimSun"/>
          <w:sz w:val="31"/>
          <w:szCs w:val="31"/>
          <w:spacing w:val="-1"/>
        </w:rPr>
        <w:t>)</w:t>
      </w:r>
    </w:p>
    <w:p>
      <w:pPr>
        <w:ind w:left="18" w:right="1" w:firstLine="627"/>
        <w:spacing w:before="1" w:line="357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4"/>
        </w:rPr>
        <w:t>2</w:t>
      </w:r>
      <w:r>
        <w:rPr>
          <w:rFonts w:ascii="SimSun" w:hAnsi="SimSun" w:eastAsia="SimSun" w:cs="SimSun"/>
          <w:sz w:val="31"/>
          <w:szCs w:val="31"/>
          <w:spacing w:val="9"/>
        </w:rPr>
        <w:t>.《人力资源社会保障部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财政部关于继续阶段性降低社会保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-1"/>
        </w:rPr>
        <w:t>险费率的通知</w:t>
      </w:r>
      <w:r>
        <w:rPr>
          <w:rFonts w:ascii="SimSun" w:hAnsi="SimSun" w:eastAsia="SimSun" w:cs="SimSun"/>
          <w:sz w:val="31"/>
          <w:szCs w:val="31"/>
        </w:rPr>
        <w:t>》</w:t>
      </w:r>
      <w:r>
        <w:rPr>
          <w:rFonts w:ascii="SimSun" w:hAnsi="SimSun" w:eastAsia="SimSun" w:cs="SimSun"/>
          <w:sz w:val="31"/>
          <w:szCs w:val="31"/>
        </w:rPr>
        <w:t xml:space="preserve">  </w:t>
      </w:r>
      <w:r>
        <w:rPr>
          <w:rFonts w:ascii="SimSun" w:hAnsi="SimSun" w:eastAsia="SimSun" w:cs="SimSun"/>
          <w:sz w:val="31"/>
          <w:szCs w:val="31"/>
        </w:rPr>
        <w:t>(人社部发〔2018〕25号)</w:t>
      </w:r>
    </w:p>
    <w:p>
      <w:pPr>
        <w:ind w:left="3" w:right="1" w:firstLine="644"/>
        <w:spacing w:before="1" w:line="366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11"/>
        </w:rPr>
        <w:t>3</w:t>
      </w:r>
      <w:r>
        <w:rPr>
          <w:rFonts w:ascii="SimSun" w:hAnsi="SimSun" w:eastAsia="SimSun" w:cs="SimSun"/>
          <w:sz w:val="31"/>
          <w:szCs w:val="31"/>
          <w:spacing w:val="9"/>
        </w:rPr>
        <w:t>.《人力资源社会保障部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9"/>
        </w:rPr>
        <w:t>财政部关于阶段性降低失业保险费</w:t>
      </w:r>
      <w:r>
        <w:rPr>
          <w:rFonts w:ascii="SimSun" w:hAnsi="SimSun" w:eastAsia="SimSun" w:cs="SimSun"/>
          <w:sz w:val="31"/>
          <w:szCs w:val="31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2"/>
        </w:rPr>
        <w:t>率有关问</w:t>
      </w:r>
      <w:r>
        <w:rPr>
          <w:rFonts w:ascii="SimSun" w:hAnsi="SimSun" w:eastAsia="SimSun" w:cs="SimSun"/>
          <w:sz w:val="31"/>
          <w:szCs w:val="31"/>
          <w:spacing w:val="1"/>
        </w:rPr>
        <w:t>题的通知》</w:t>
      </w:r>
      <w:r>
        <w:rPr>
          <w:rFonts w:ascii="SimSun" w:hAnsi="SimSun" w:eastAsia="SimSun" w:cs="SimSun"/>
          <w:sz w:val="31"/>
          <w:szCs w:val="31"/>
          <w:spacing w:val="1"/>
        </w:rPr>
        <w:t xml:space="preserve">  </w:t>
      </w:r>
      <w:r>
        <w:rPr>
          <w:rFonts w:ascii="SimSun" w:hAnsi="SimSun" w:eastAsia="SimSun" w:cs="SimSun"/>
          <w:sz w:val="31"/>
          <w:szCs w:val="31"/>
          <w:spacing w:val="1"/>
        </w:rPr>
        <w:t>(人社部发〔2017〕14号)</w:t>
      </w:r>
    </w:p>
    <w:sectPr>
      <w:footerReference w:type="default" r:id="rId53"/>
      <w:pgSz w:w="11910" w:h="16840"/>
      <w:pgMar w:top="1431" w:right="1500" w:bottom="868" w:left="1290" w:header="0" w:footer="69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34"/>
      <w:spacing w:line="194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85"/>
      <w:spacing w:line="192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-6"/>
      </w:rPr>
      <w:t>1</w:t>
    </w:r>
    <w:r>
      <w:rPr>
        <w:rFonts w:ascii="SimSun" w:hAnsi="SimSun" w:eastAsia="SimSun" w:cs="SimSun"/>
        <w:sz w:val="17"/>
        <w:szCs w:val="17"/>
        <w:spacing w:val="-4"/>
      </w:rPr>
      <w:t>0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83"/>
      <w:spacing w:line="194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-6"/>
      </w:rPr>
      <w:t>1</w:t>
    </w:r>
    <w:r>
      <w:rPr>
        <w:rFonts w:ascii="SimSun" w:hAnsi="SimSun" w:eastAsia="SimSun" w:cs="SimSun"/>
        <w:sz w:val="17"/>
        <w:szCs w:val="17"/>
        <w:spacing w:val="-4"/>
      </w:rPr>
      <w:t>1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85"/>
      <w:spacing w:line="194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-6"/>
      </w:rPr>
      <w:t>1</w:t>
    </w:r>
    <w:r>
      <w:rPr>
        <w:rFonts w:ascii="SimSun" w:hAnsi="SimSun" w:eastAsia="SimSun" w:cs="SimSun"/>
        <w:sz w:val="17"/>
        <w:szCs w:val="17"/>
        <w:spacing w:val="-4"/>
      </w:rPr>
      <w:t>2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82"/>
      <w:spacing w:line="192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-6"/>
      </w:rPr>
      <w:t>1</w:t>
    </w:r>
    <w:r>
      <w:rPr>
        <w:rFonts w:ascii="SimSun" w:hAnsi="SimSun" w:eastAsia="SimSun" w:cs="SimSun"/>
        <w:sz w:val="17"/>
        <w:szCs w:val="17"/>
        <w:spacing w:val="-4"/>
      </w:rPr>
      <w:t>3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85"/>
      <w:spacing w:line="194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-6"/>
      </w:rPr>
      <w:t>1</w:t>
    </w:r>
    <w:r>
      <w:rPr>
        <w:rFonts w:ascii="SimSun" w:hAnsi="SimSun" w:eastAsia="SimSun" w:cs="SimSun"/>
        <w:sz w:val="17"/>
        <w:szCs w:val="17"/>
        <w:spacing w:val="-4"/>
      </w:rPr>
      <w:t>4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85"/>
      <w:spacing w:line="192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-6"/>
      </w:rPr>
      <w:t>1</w:t>
    </w:r>
    <w:r>
      <w:rPr>
        <w:rFonts w:ascii="SimSun" w:hAnsi="SimSun" w:eastAsia="SimSun" w:cs="SimSun"/>
        <w:sz w:val="17"/>
        <w:szCs w:val="17"/>
        <w:spacing w:val="-4"/>
      </w:rPr>
      <w:t>5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86"/>
      <w:spacing w:line="192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-6"/>
      </w:rPr>
      <w:t>1</w:t>
    </w:r>
    <w:r>
      <w:rPr>
        <w:rFonts w:ascii="SimSun" w:hAnsi="SimSun" w:eastAsia="SimSun" w:cs="SimSun"/>
        <w:sz w:val="17"/>
        <w:szCs w:val="17"/>
        <w:spacing w:val="-4"/>
      </w:rPr>
      <w:t>6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85"/>
      <w:spacing w:line="192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-6"/>
      </w:rPr>
      <w:t>1</w:t>
    </w:r>
    <w:r>
      <w:rPr>
        <w:rFonts w:ascii="SimSun" w:hAnsi="SimSun" w:eastAsia="SimSun" w:cs="SimSun"/>
        <w:sz w:val="17"/>
        <w:szCs w:val="17"/>
        <w:spacing w:val="-4"/>
      </w:rPr>
      <w:t>7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4"/>
      <w:spacing w:line="192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-6"/>
      </w:rPr>
      <w:t>1</w:t>
    </w:r>
    <w:r>
      <w:rPr>
        <w:rFonts w:ascii="SimSun" w:hAnsi="SimSun" w:eastAsia="SimSun" w:cs="SimSun"/>
        <w:sz w:val="17"/>
        <w:szCs w:val="17"/>
        <w:spacing w:val="-4"/>
      </w:rPr>
      <w:t>8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85"/>
      <w:spacing w:line="192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-6"/>
      </w:rPr>
      <w:t>1</w:t>
    </w:r>
    <w:r>
      <w:rPr>
        <w:rFonts w:ascii="SimSun" w:hAnsi="SimSun" w:eastAsia="SimSun" w:cs="SimSun"/>
        <w:sz w:val="17"/>
        <w:szCs w:val="17"/>
        <w:spacing w:val="-4"/>
      </w:rPr>
      <w:t>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23"/>
      <w:spacing w:line="193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</w:rPr>
      <w:t>2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4"/>
      <w:spacing w:line="192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1"/>
      </w:rPr>
      <w:t>20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5"/>
      <w:spacing w:line="194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1"/>
      </w:rPr>
      <w:t>21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4"/>
      <w:spacing w:line="193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1"/>
      </w:rPr>
      <w:t>22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7"/>
      <w:spacing w:line="192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1"/>
      </w:rPr>
      <w:t>23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5"/>
      <w:spacing w:line="193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1"/>
      </w:rPr>
      <w:t>24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4"/>
      <w:spacing w:line="192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1"/>
      </w:rPr>
      <w:t>25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4"/>
      <w:spacing w:line="192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1"/>
      </w:rPr>
      <w:t>26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4"/>
      <w:spacing w:line="192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1"/>
      </w:rPr>
      <w:t>27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5"/>
      <w:spacing w:line="192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1"/>
      </w:rPr>
      <w:t>28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5"/>
      <w:spacing w:line="192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1"/>
      </w:rPr>
      <w:t>29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24"/>
      <w:spacing w:line="192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</w:rPr>
      <w:t>3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5"/>
      <w:spacing w:line="192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</w:rPr>
      <w:t>30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5"/>
      <w:spacing w:line="192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</w:rPr>
      <w:t>31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5"/>
      <w:spacing w:line="192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</w:rPr>
      <w:t>32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5"/>
      <w:spacing w:line="192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</w:rPr>
      <w:t>33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4"/>
      <w:spacing w:line="192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</w:rPr>
      <w:t>34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5"/>
      <w:spacing w:line="192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</w:rPr>
      <w:t>35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5"/>
      <w:spacing w:line="192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</w:rPr>
      <w:t>36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5"/>
      <w:spacing w:line="192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</w:rPr>
      <w:t>37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5"/>
      <w:spacing w:line="192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</w:rPr>
      <w:t>38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4"/>
      <w:spacing w:line="192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</w:rPr>
      <w:t>39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13"/>
      <w:spacing w:line="193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</w:rPr>
      <w:t>4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2"/>
      <w:spacing w:line="192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2"/>
      </w:rPr>
      <w:t>40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1"/>
      <w:spacing w:line="194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2"/>
      </w:rPr>
      <w:t>41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1"/>
      <w:spacing w:line="193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2"/>
      </w:rPr>
      <w:t>42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1"/>
      <w:spacing w:line="192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2"/>
      </w:rPr>
      <w:t>43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1"/>
      <w:spacing w:line="193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2"/>
      </w:rPr>
      <w:t>44</w:t>
    </w:r>
  </w:p>
</w:ftr>
</file>

<file path=word/footer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1"/>
      <w:spacing w:line="192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2"/>
      </w:rPr>
      <w:t>45</w:t>
    </w:r>
  </w:p>
</w:ftr>
</file>

<file path=word/footer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1"/>
      <w:spacing w:line="192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2"/>
      </w:rPr>
      <w:t>46</w:t>
    </w:r>
  </w:p>
</w:ftr>
</file>

<file path=word/footer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1"/>
      <w:spacing w:line="192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2"/>
      </w:rPr>
      <w:t>47</w:t>
    </w:r>
  </w:p>
</w:ftr>
</file>

<file path=word/footer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1"/>
      <w:spacing w:line="192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2"/>
      </w:rPr>
      <w:t>48</w:t>
    </w:r>
  </w:p>
</w:ftr>
</file>

<file path=word/footer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9"/>
      <w:spacing w:line="192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  <w:spacing w:val="2"/>
      </w:rPr>
      <w:t>49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40"/>
      <w:spacing w:line="190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</w:rPr>
      <w:t>5</w:t>
    </w:r>
  </w:p>
</w:ftr>
</file>

<file path=word/footer5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5"/>
      <w:spacing w:line="192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</w:rPr>
      <w:t>50</w:t>
    </w:r>
  </w:p>
</w:ftr>
</file>

<file path=word/footer5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5"/>
      <w:spacing w:line="192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</w:rPr>
      <w:t>51</w:t>
    </w:r>
  </w:p>
</w:ftr>
</file>

<file path=word/footer5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5"/>
      <w:spacing w:line="192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</w:rPr>
      <w:t>52</w:t>
    </w:r>
  </w:p>
</w:ftr>
</file>

<file path=word/footer5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5"/>
      <w:spacing w:line="192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</w:rPr>
      <w:t>53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18"/>
      <w:spacing w:line="192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23"/>
      <w:spacing w:line="190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18"/>
      <w:spacing w:line="192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18"/>
      <w:spacing w:line="192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6" Type="http://schemas.openxmlformats.org/officeDocument/2006/relationships/fontTable" Target="fontTable.xml"/><Relationship Id="rId55" Type="http://schemas.openxmlformats.org/officeDocument/2006/relationships/styles" Target="styles.xml"/><Relationship Id="rId54" Type="http://schemas.openxmlformats.org/officeDocument/2006/relationships/settings" Target="settings.xml"/><Relationship Id="rId53" Type="http://schemas.openxmlformats.org/officeDocument/2006/relationships/footer" Target="footer53.xml"/><Relationship Id="rId52" Type="http://schemas.openxmlformats.org/officeDocument/2006/relationships/footer" Target="footer52.xml"/><Relationship Id="rId51" Type="http://schemas.openxmlformats.org/officeDocument/2006/relationships/footer" Target="footer51.xml"/><Relationship Id="rId50" Type="http://schemas.openxmlformats.org/officeDocument/2006/relationships/footer" Target="footer50.xml"/><Relationship Id="rId5" Type="http://schemas.openxmlformats.org/officeDocument/2006/relationships/footer" Target="footer5.xml"/><Relationship Id="rId49" Type="http://schemas.openxmlformats.org/officeDocument/2006/relationships/footer" Target="footer49.xml"/><Relationship Id="rId48" Type="http://schemas.openxmlformats.org/officeDocument/2006/relationships/footer" Target="footer48.xml"/><Relationship Id="rId47" Type="http://schemas.openxmlformats.org/officeDocument/2006/relationships/footer" Target="footer47.xml"/><Relationship Id="rId46" Type="http://schemas.openxmlformats.org/officeDocument/2006/relationships/footer" Target="footer46.xml"/><Relationship Id="rId45" Type="http://schemas.openxmlformats.org/officeDocument/2006/relationships/footer" Target="footer45.xml"/><Relationship Id="rId44" Type="http://schemas.openxmlformats.org/officeDocument/2006/relationships/footer" Target="footer44.xml"/><Relationship Id="rId43" Type="http://schemas.openxmlformats.org/officeDocument/2006/relationships/footer" Target="footer43.xml"/><Relationship Id="rId42" Type="http://schemas.openxmlformats.org/officeDocument/2006/relationships/footer" Target="footer42.xml"/><Relationship Id="rId41" Type="http://schemas.openxmlformats.org/officeDocument/2006/relationships/footer" Target="footer41.xml"/><Relationship Id="rId40" Type="http://schemas.openxmlformats.org/officeDocument/2006/relationships/footer" Target="footer40.xml"/><Relationship Id="rId4" Type="http://schemas.openxmlformats.org/officeDocument/2006/relationships/footer" Target="footer4.xml"/><Relationship Id="rId39" Type="http://schemas.openxmlformats.org/officeDocument/2006/relationships/footer" Target="footer39.xml"/><Relationship Id="rId38" Type="http://schemas.openxmlformats.org/officeDocument/2006/relationships/footer" Target="footer38.xml"/><Relationship Id="rId37" Type="http://schemas.openxmlformats.org/officeDocument/2006/relationships/footer" Target="footer37.xml"/><Relationship Id="rId36" Type="http://schemas.openxmlformats.org/officeDocument/2006/relationships/footer" Target="footer36.xml"/><Relationship Id="rId35" Type="http://schemas.openxmlformats.org/officeDocument/2006/relationships/footer" Target="footer35.xml"/><Relationship Id="rId34" Type="http://schemas.openxmlformats.org/officeDocument/2006/relationships/footer" Target="footer34.xml"/><Relationship Id="rId33" Type="http://schemas.openxmlformats.org/officeDocument/2006/relationships/footer" Target="footer33.xml"/><Relationship Id="rId32" Type="http://schemas.openxmlformats.org/officeDocument/2006/relationships/footer" Target="footer32.xml"/><Relationship Id="rId31" Type="http://schemas.openxmlformats.org/officeDocument/2006/relationships/footer" Target="footer31.xml"/><Relationship Id="rId30" Type="http://schemas.openxmlformats.org/officeDocument/2006/relationships/footer" Target="footer30.xml"/><Relationship Id="rId3" Type="http://schemas.openxmlformats.org/officeDocument/2006/relationships/footer" Target="footer3.xml"/><Relationship Id="rId29" Type="http://schemas.openxmlformats.org/officeDocument/2006/relationships/footer" Target="footer29.xml"/><Relationship Id="rId28" Type="http://schemas.openxmlformats.org/officeDocument/2006/relationships/footer" Target="footer28.xml"/><Relationship Id="rId27" Type="http://schemas.openxmlformats.org/officeDocument/2006/relationships/footer" Target="footer27.xml"/><Relationship Id="rId26" Type="http://schemas.openxmlformats.org/officeDocument/2006/relationships/footer" Target="footer26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2022-07-01T15:55:25Z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2022-09-01T14:19:41</vt:filetime>
  </op:property>
</op:Properties>
</file>